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AC" w:rsidRPr="009C6EAD" w:rsidRDefault="008626AC">
      <w:pPr>
        <w:pStyle w:val="Title"/>
        <w:rPr>
          <w:rFonts w:ascii="Helvetica" w:hAnsi="Helvetica"/>
          <w:b/>
        </w:rPr>
      </w:pPr>
      <w:r w:rsidRPr="009C6EAD">
        <w:rPr>
          <w:rFonts w:ascii="Helvetica" w:hAnsi="Helvetica"/>
          <w:b/>
        </w:rPr>
        <w:t>CURRICULUM VITAE</w:t>
      </w:r>
    </w:p>
    <w:p w:rsidR="008626AC" w:rsidRPr="009C6EAD" w:rsidRDefault="008626AC" w:rsidP="008626AC">
      <w:pPr>
        <w:jc w:val="center"/>
        <w:rPr>
          <w:rFonts w:ascii="Helvetica" w:hAnsi="Helvetica"/>
          <w:b/>
          <w:sz w:val="32"/>
        </w:rPr>
      </w:pPr>
      <w:r w:rsidRPr="009C6EAD">
        <w:rPr>
          <w:rFonts w:ascii="Helvetica" w:hAnsi="Helvetica"/>
          <w:b/>
          <w:sz w:val="32"/>
        </w:rPr>
        <w:t xml:space="preserve">MARGARET N. LUMLEY </w:t>
      </w:r>
    </w:p>
    <w:p w:rsidR="008626AC" w:rsidRPr="009C6EAD" w:rsidRDefault="008626AC">
      <w:pPr>
        <w:pBdr>
          <w:bottom w:val="single" w:sz="6" w:space="1" w:color="auto"/>
        </w:pBdr>
        <w:jc w:val="center"/>
        <w:rPr>
          <w:rFonts w:ascii="Helvetica" w:hAnsi="Helvetica"/>
          <w:b/>
        </w:rPr>
      </w:pPr>
      <w:r w:rsidRPr="009C6EAD">
        <w:rPr>
          <w:rFonts w:ascii="Helvetica" w:hAnsi="Helvetica"/>
          <w:b/>
        </w:rPr>
        <w:t xml:space="preserve">PH.D. C.PSYCH. </w:t>
      </w:r>
    </w:p>
    <w:p w:rsidR="008626AC" w:rsidRPr="009C6EAD" w:rsidRDefault="008626AC">
      <w:pPr>
        <w:jc w:val="center"/>
        <w:rPr>
          <w:rFonts w:ascii="Helvetica" w:hAnsi="Helvetica"/>
          <w:b/>
          <w:sz w:val="24"/>
        </w:rPr>
      </w:pPr>
    </w:p>
    <w:p w:rsidR="008626AC" w:rsidRPr="009C6EAD" w:rsidRDefault="008626AC">
      <w:pPr>
        <w:jc w:val="center"/>
        <w:rPr>
          <w:rFonts w:ascii="Helvetica" w:hAnsi="Helvetica"/>
          <w:i/>
        </w:rPr>
      </w:pPr>
    </w:p>
    <w:p w:rsidR="008626AC" w:rsidRPr="009C6EAD" w:rsidRDefault="008626AC" w:rsidP="008626AC">
      <w:pPr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>University Address</w:t>
      </w:r>
    </w:p>
    <w:p w:rsidR="008626AC" w:rsidRPr="009C6EAD" w:rsidRDefault="008626AC" w:rsidP="008626AC">
      <w:pPr>
        <w:rPr>
          <w:rFonts w:ascii="Helvetica" w:hAnsi="Helvetica"/>
        </w:rPr>
      </w:pP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Department of Psychology</w:t>
      </w: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Clinical Psychology: Applied Developmental Emphasis</w:t>
      </w: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University of Guelph</w:t>
      </w: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Guelph, ON</w:t>
      </w: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N1H 2W1</w:t>
      </w: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email: </w:t>
      </w:r>
      <w:hyperlink r:id="rId7" w:history="1">
        <w:r w:rsidRPr="009C6EAD">
          <w:rPr>
            <w:rStyle w:val="Hyperlink"/>
            <w:rFonts w:ascii="Helvetica" w:hAnsi="Helvetica"/>
          </w:rPr>
          <w:t>mlumley@uoguelph.ca</w:t>
        </w:r>
      </w:hyperlink>
      <w:r w:rsidRPr="009C6EAD">
        <w:rPr>
          <w:rFonts w:ascii="Helvetica" w:hAnsi="Helvetica"/>
        </w:rPr>
        <w:t xml:space="preserve">   </w:t>
      </w:r>
      <w:r w:rsidR="007F15A0" w:rsidRPr="009C6EAD">
        <w:rPr>
          <w:rFonts w:ascii="Helvetica" w:hAnsi="Helvetica"/>
        </w:rPr>
        <w:t xml:space="preserve">   tel: 519-824-4120, ext. 56798</w:t>
      </w:r>
      <w:r w:rsidRPr="009C6EAD">
        <w:rPr>
          <w:rFonts w:ascii="Helvetica" w:hAnsi="Helvetica"/>
        </w:rPr>
        <w:t xml:space="preserve">      fax: 519-837-8629</w:t>
      </w: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web: </w:t>
      </w:r>
      <w:hyperlink r:id="rId8" w:history="1">
        <w:r w:rsidR="007F15A0" w:rsidRPr="009C6EAD">
          <w:rPr>
            <w:rStyle w:val="Hyperlink"/>
            <w:rFonts w:ascii="Helvetica" w:hAnsi="Helvetica"/>
          </w:rPr>
          <w:t>http://ryrg.psy.uoguelph.ca</w:t>
        </w:r>
      </w:hyperlink>
    </w:p>
    <w:p w:rsidR="008626AC" w:rsidRPr="009C6EAD" w:rsidRDefault="008626AC" w:rsidP="008626AC">
      <w:pPr>
        <w:rPr>
          <w:rFonts w:ascii="Helvetica" w:hAnsi="Helvetica"/>
        </w:rPr>
      </w:pPr>
    </w:p>
    <w:p w:rsidR="008626AC" w:rsidRPr="009C6EAD" w:rsidRDefault="008626AC" w:rsidP="008626AC">
      <w:pPr>
        <w:rPr>
          <w:rFonts w:ascii="Helvetica" w:hAnsi="Helvetica"/>
        </w:rPr>
      </w:pPr>
    </w:p>
    <w:p w:rsidR="008626AC" w:rsidRPr="009C6EAD" w:rsidRDefault="008626AC" w:rsidP="008626AC">
      <w:pPr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>Current Appointment</w:t>
      </w:r>
    </w:p>
    <w:p w:rsidR="00CF2915" w:rsidRPr="009C6EAD" w:rsidRDefault="00CF2915" w:rsidP="008626AC">
      <w:pPr>
        <w:rPr>
          <w:rFonts w:ascii="Helvetica" w:hAnsi="Helvetica"/>
        </w:rPr>
      </w:pPr>
    </w:p>
    <w:p w:rsidR="008626AC" w:rsidRPr="009C6EAD" w:rsidRDefault="00CF2915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July 2013 to current</w:t>
      </w:r>
      <w:r w:rsidRPr="009C6EAD">
        <w:rPr>
          <w:rFonts w:ascii="Helvetica" w:hAnsi="Helvetica"/>
        </w:rPr>
        <w:tab/>
        <w:t>Associate Professor</w:t>
      </w:r>
    </w:p>
    <w:p w:rsidR="00CF2915" w:rsidRPr="009C6EAD" w:rsidRDefault="00CF2915" w:rsidP="00CF2915">
      <w:pPr>
        <w:ind w:left="2160"/>
        <w:rPr>
          <w:rFonts w:ascii="Helvetica" w:hAnsi="Helvetica"/>
        </w:rPr>
      </w:pPr>
      <w:r w:rsidRPr="009C6EAD">
        <w:rPr>
          <w:rFonts w:ascii="Helvetica" w:hAnsi="Helvetica"/>
        </w:rPr>
        <w:t>Department of Psychology</w:t>
      </w:r>
    </w:p>
    <w:p w:rsidR="00CF2915" w:rsidRPr="009C6EAD" w:rsidRDefault="00CF2915" w:rsidP="00CF2915">
      <w:pPr>
        <w:ind w:left="2160"/>
        <w:rPr>
          <w:rFonts w:ascii="Helvetica" w:hAnsi="Helvetica"/>
        </w:rPr>
      </w:pPr>
      <w:r w:rsidRPr="009C6EAD">
        <w:rPr>
          <w:rFonts w:ascii="Helvetica" w:hAnsi="Helvetica"/>
        </w:rPr>
        <w:t>University of Guelph</w:t>
      </w:r>
    </w:p>
    <w:p w:rsidR="00CF2915" w:rsidRPr="009C6EAD" w:rsidRDefault="00CF2915" w:rsidP="00CF2915">
      <w:pPr>
        <w:ind w:left="1440" w:firstLine="720"/>
        <w:rPr>
          <w:rFonts w:ascii="Helvetica" w:hAnsi="Helvetica"/>
        </w:rPr>
      </w:pPr>
      <w:r w:rsidRPr="009C6EAD">
        <w:rPr>
          <w:rFonts w:ascii="Helvetica" w:hAnsi="Helvetica"/>
        </w:rPr>
        <w:t>Guelph, Ontario</w:t>
      </w:r>
    </w:p>
    <w:p w:rsidR="00CF2915" w:rsidRPr="009C6EAD" w:rsidRDefault="00CF2915" w:rsidP="008626AC">
      <w:pPr>
        <w:rPr>
          <w:rFonts w:ascii="Helvetica" w:hAnsi="Helvetica"/>
        </w:rPr>
      </w:pP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July 2007 to </w:t>
      </w:r>
      <w:r w:rsidR="00CF2915" w:rsidRPr="009C6EAD">
        <w:rPr>
          <w:rFonts w:ascii="Helvetica" w:hAnsi="Helvetica"/>
        </w:rPr>
        <w:t>July 2013</w:t>
      </w:r>
      <w:r w:rsidR="00CF2915"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 xml:space="preserve">Assistant Professor </w:t>
      </w:r>
    </w:p>
    <w:p w:rsidR="008626AC" w:rsidRPr="009C6EAD" w:rsidRDefault="008626AC" w:rsidP="008626AC">
      <w:pPr>
        <w:ind w:left="2160"/>
        <w:rPr>
          <w:rFonts w:ascii="Helvetica" w:hAnsi="Helvetica"/>
        </w:rPr>
      </w:pPr>
      <w:r w:rsidRPr="009C6EAD">
        <w:rPr>
          <w:rFonts w:ascii="Helvetica" w:hAnsi="Helvetica"/>
        </w:rPr>
        <w:t>Department of Psychology</w:t>
      </w:r>
    </w:p>
    <w:p w:rsidR="008626AC" w:rsidRPr="009C6EAD" w:rsidRDefault="008626AC" w:rsidP="008626AC">
      <w:pPr>
        <w:ind w:left="2160"/>
        <w:rPr>
          <w:rFonts w:ascii="Helvetica" w:hAnsi="Helvetica"/>
        </w:rPr>
      </w:pPr>
      <w:r w:rsidRPr="009C6EAD">
        <w:rPr>
          <w:rFonts w:ascii="Helvetica" w:hAnsi="Helvetica"/>
        </w:rPr>
        <w:t>University of Guelph</w:t>
      </w:r>
    </w:p>
    <w:p w:rsidR="008626AC" w:rsidRPr="009C6EAD" w:rsidRDefault="008626AC" w:rsidP="008626AC">
      <w:pPr>
        <w:ind w:left="2160"/>
        <w:rPr>
          <w:rFonts w:ascii="Helvetica" w:hAnsi="Helvetica"/>
        </w:rPr>
      </w:pPr>
      <w:r w:rsidRPr="009C6EAD">
        <w:rPr>
          <w:rFonts w:ascii="Helvetica" w:hAnsi="Helvetica"/>
        </w:rPr>
        <w:t>Guelph, Ontario</w:t>
      </w:r>
    </w:p>
    <w:p w:rsidR="008626AC" w:rsidRPr="009C6EAD" w:rsidRDefault="008626AC" w:rsidP="008626AC">
      <w:pPr>
        <w:ind w:left="2160"/>
        <w:rPr>
          <w:rFonts w:ascii="Helvetica" w:hAnsi="Helvetica"/>
        </w:rPr>
      </w:pPr>
    </w:p>
    <w:p w:rsidR="008626AC" w:rsidRPr="009C6EAD" w:rsidRDefault="008626AC" w:rsidP="008626AC">
      <w:pPr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>Degrees</w:t>
      </w:r>
    </w:p>
    <w:p w:rsidR="008626AC" w:rsidRPr="009C6EAD" w:rsidRDefault="008626AC" w:rsidP="008626AC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58"/>
        <w:gridCol w:w="7398"/>
      </w:tblGrid>
      <w:tr w:rsidR="008626AC" w:rsidRPr="009C6EAD">
        <w:tc>
          <w:tcPr>
            <w:tcW w:w="1458" w:type="dxa"/>
          </w:tcPr>
          <w:p w:rsidR="008626AC" w:rsidRPr="009C6EAD" w:rsidRDefault="008626AC" w:rsidP="008626AC">
            <w:r w:rsidRPr="009C6EAD">
              <w:rPr>
                <w:rFonts w:ascii="Helvetica" w:hAnsi="Helvetica"/>
              </w:rPr>
              <w:t>2007</w:t>
            </w:r>
          </w:p>
        </w:tc>
        <w:tc>
          <w:tcPr>
            <w:tcW w:w="7398" w:type="dxa"/>
          </w:tcPr>
          <w:p w:rsidR="008626AC" w:rsidRPr="009C6EAD" w:rsidRDefault="008626AC" w:rsidP="008626AC">
            <w:r w:rsidRPr="009C6EAD">
              <w:rPr>
                <w:rFonts w:ascii="Helvetica" w:hAnsi="Helvetica"/>
              </w:rPr>
              <w:t>PhD, Clinical Psychology, Queen’s University</w:t>
            </w:r>
          </w:p>
        </w:tc>
      </w:tr>
      <w:tr w:rsidR="008626AC" w:rsidRPr="009C6EAD">
        <w:tc>
          <w:tcPr>
            <w:tcW w:w="1458" w:type="dxa"/>
          </w:tcPr>
          <w:p w:rsidR="008626AC" w:rsidRPr="009C6EAD" w:rsidRDefault="008626AC" w:rsidP="008626AC">
            <w:r w:rsidRPr="009C6EAD">
              <w:rPr>
                <w:rFonts w:ascii="Helvetica" w:hAnsi="Helvetica"/>
              </w:rPr>
              <w:t>2003</w:t>
            </w:r>
          </w:p>
        </w:tc>
        <w:tc>
          <w:tcPr>
            <w:tcW w:w="7398" w:type="dxa"/>
          </w:tcPr>
          <w:p w:rsidR="008626AC" w:rsidRPr="009C6EAD" w:rsidRDefault="008626AC" w:rsidP="008626AC">
            <w:r w:rsidRPr="009C6EAD">
              <w:rPr>
                <w:rFonts w:ascii="Helvetica" w:hAnsi="Helvetica"/>
              </w:rPr>
              <w:t>MA, Clinical Psychology, Queen’s University</w:t>
            </w:r>
          </w:p>
        </w:tc>
      </w:tr>
      <w:tr w:rsidR="008626AC" w:rsidRPr="009C6EAD">
        <w:tc>
          <w:tcPr>
            <w:tcW w:w="1458" w:type="dxa"/>
          </w:tcPr>
          <w:p w:rsidR="008626AC" w:rsidRPr="009C6EAD" w:rsidRDefault="008626AC" w:rsidP="008626AC">
            <w:r w:rsidRPr="009C6EAD">
              <w:rPr>
                <w:rFonts w:ascii="Helvetica" w:hAnsi="Helvetica"/>
              </w:rPr>
              <w:t>2001</w:t>
            </w:r>
          </w:p>
        </w:tc>
        <w:tc>
          <w:tcPr>
            <w:tcW w:w="7398" w:type="dxa"/>
          </w:tcPr>
          <w:p w:rsidR="008626AC" w:rsidRPr="009C6EAD" w:rsidRDefault="008626AC" w:rsidP="008626AC">
            <w:r w:rsidRPr="009C6EAD">
              <w:rPr>
                <w:rFonts w:ascii="Helvetica" w:hAnsi="Helvetica"/>
              </w:rPr>
              <w:t>BA, Honours Psychology, University of Waterloo</w:t>
            </w:r>
          </w:p>
        </w:tc>
      </w:tr>
    </w:tbl>
    <w:p w:rsidR="008626AC" w:rsidRPr="009C6EAD" w:rsidRDefault="008626AC" w:rsidP="008626AC">
      <w:pPr>
        <w:rPr>
          <w:rFonts w:ascii="Helvetica" w:hAnsi="Helvetica"/>
        </w:rPr>
      </w:pPr>
    </w:p>
    <w:p w:rsidR="008626AC" w:rsidRPr="009C6EAD" w:rsidRDefault="008626AC" w:rsidP="008626AC">
      <w:pPr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>Professional Licensing</w:t>
      </w:r>
    </w:p>
    <w:p w:rsidR="008626AC" w:rsidRPr="009C6EAD" w:rsidRDefault="008626AC" w:rsidP="008626AC">
      <w:pPr>
        <w:rPr>
          <w:rFonts w:ascii="Helvetica" w:hAnsi="Helvetica"/>
        </w:rPr>
      </w:pP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Colleg</w:t>
      </w:r>
      <w:r w:rsidR="00C314EC" w:rsidRPr="009C6EAD">
        <w:rPr>
          <w:rFonts w:ascii="Helvetica" w:hAnsi="Helvetica"/>
        </w:rPr>
        <w:t xml:space="preserve">e of Psychologists of Ontario </w:t>
      </w:r>
      <w:r w:rsidRPr="009C6EAD">
        <w:rPr>
          <w:rFonts w:ascii="Helvetica" w:hAnsi="Helvetica"/>
        </w:rPr>
        <w:t>(#10004427)</w:t>
      </w:r>
    </w:p>
    <w:p w:rsidR="008626AC" w:rsidRPr="009C6EAD" w:rsidRDefault="008626AC" w:rsidP="008626AC">
      <w:pPr>
        <w:rPr>
          <w:rFonts w:ascii="Helvetica" w:hAnsi="Helvetica"/>
        </w:rPr>
      </w:pPr>
    </w:p>
    <w:p w:rsidR="00C314EC" w:rsidRPr="009C6EAD" w:rsidRDefault="00C314EC" w:rsidP="008626AC">
      <w:pPr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>Research Grants</w:t>
      </w:r>
    </w:p>
    <w:p w:rsidR="00C314EC" w:rsidRPr="009C6EAD" w:rsidRDefault="00C314EC" w:rsidP="008626AC">
      <w:pPr>
        <w:rPr>
          <w:rFonts w:ascii="Helvetica" w:hAnsi="Helvetica"/>
          <w:b/>
          <w:u w:val="single"/>
        </w:rPr>
      </w:pPr>
    </w:p>
    <w:p w:rsidR="00956985" w:rsidRPr="009C6EAD" w:rsidRDefault="00956985" w:rsidP="00956985">
      <w:pPr>
        <w:ind w:left="1418" w:hanging="1440"/>
        <w:rPr>
          <w:rFonts w:ascii="Helvetica" w:hAnsi="Helvetica"/>
        </w:rPr>
      </w:pPr>
      <w:r w:rsidRPr="009C6EAD">
        <w:rPr>
          <w:rFonts w:ascii="Helvetica" w:hAnsi="Helvetica"/>
        </w:rPr>
        <w:t>2015</w:t>
      </w:r>
      <w:r w:rsidRPr="009C6EAD">
        <w:rPr>
          <w:rFonts w:ascii="Helvetica" w:hAnsi="Helvetica"/>
        </w:rPr>
        <w:tab/>
        <w:t>Social Sciences and Humanities Research Council Insight 4A $5,000, Lumley, M. N</w:t>
      </w:r>
      <w:r w:rsidR="00002205" w:rsidRPr="009C6EAD">
        <w:rPr>
          <w:rFonts w:ascii="Helvetica" w:hAnsi="Helvetica"/>
        </w:rPr>
        <w:t>.</w:t>
      </w:r>
      <w:r w:rsidRPr="009C6EAD">
        <w:rPr>
          <w:rFonts w:ascii="Helvetica" w:hAnsi="Helvetica"/>
        </w:rPr>
        <w:t>, Rawana, J. S., &amp; Gonzales-Morales, G.</w:t>
      </w:r>
      <w:r w:rsidRPr="009C6EAD">
        <w:rPr>
          <w:rFonts w:ascii="Helvetica" w:hAnsi="Helvetica"/>
          <w:i/>
        </w:rPr>
        <w:t xml:space="preserve"> Forwarding Positive Youth Development</w:t>
      </w:r>
    </w:p>
    <w:p w:rsidR="00956985" w:rsidRPr="009C6EAD" w:rsidRDefault="00956985" w:rsidP="00C535D5">
      <w:pPr>
        <w:ind w:left="1440" w:hanging="1440"/>
        <w:rPr>
          <w:rFonts w:ascii="Helvetica" w:hAnsi="Helvetica"/>
        </w:rPr>
      </w:pPr>
    </w:p>
    <w:p w:rsidR="00AA0C25" w:rsidRPr="009C6EAD" w:rsidRDefault="00AA0C25" w:rsidP="00956985">
      <w:pPr>
        <w:ind w:left="1418" w:hanging="1440"/>
        <w:rPr>
          <w:rFonts w:ascii="Helvetica" w:hAnsi="Helvetica"/>
          <w:i/>
        </w:rPr>
      </w:pPr>
      <w:r w:rsidRPr="009C6EAD">
        <w:rPr>
          <w:rFonts w:ascii="Helvetica" w:hAnsi="Helvetica"/>
        </w:rPr>
        <w:t xml:space="preserve">2013 </w:t>
      </w:r>
      <w:r w:rsidRPr="009C6EAD">
        <w:rPr>
          <w:rFonts w:ascii="Helvetica" w:hAnsi="Helvetica"/>
        </w:rPr>
        <w:tab/>
        <w:t xml:space="preserve">Grant-in-Aid: Crown Ward Education Championship Team of Waterloo </w:t>
      </w:r>
      <w:r w:rsidR="00C85877" w:rsidRPr="009C6EAD">
        <w:rPr>
          <w:rFonts w:ascii="Helvetica" w:hAnsi="Helvetica"/>
        </w:rPr>
        <w:t>Wellington, $4466</w:t>
      </w:r>
      <w:r w:rsidRPr="009C6EAD">
        <w:rPr>
          <w:rFonts w:ascii="Helvetica" w:hAnsi="Helvetica"/>
        </w:rPr>
        <w:t xml:space="preserve">, Lumley, M. N., </w:t>
      </w:r>
      <w:r w:rsidRPr="009C6EAD">
        <w:rPr>
          <w:rFonts w:ascii="Helvetica" w:hAnsi="Helvetica"/>
          <w:i/>
        </w:rPr>
        <w:t xml:space="preserve">Understanding the Process of Student Engagement in Crown Wards </w:t>
      </w:r>
    </w:p>
    <w:p w:rsidR="00AA0C25" w:rsidRPr="009C6EAD" w:rsidRDefault="00AA0C25" w:rsidP="00C535D5">
      <w:pPr>
        <w:ind w:left="1440" w:hanging="1440"/>
        <w:rPr>
          <w:rFonts w:ascii="Helvetica" w:hAnsi="Helvetica"/>
        </w:rPr>
      </w:pPr>
    </w:p>
    <w:p w:rsidR="006325C7" w:rsidRPr="009C6EAD" w:rsidRDefault="00C535D5" w:rsidP="00AA0C25">
      <w:pPr>
        <w:ind w:left="1440" w:hanging="1440"/>
        <w:rPr>
          <w:rFonts w:ascii="Helvetica" w:hAnsi="Helvetica"/>
        </w:rPr>
      </w:pPr>
      <w:r w:rsidRPr="009C6EAD">
        <w:rPr>
          <w:rFonts w:ascii="Helvetica" w:hAnsi="Helvetica"/>
        </w:rPr>
        <w:t>2012</w:t>
      </w:r>
      <w:r w:rsidRPr="009C6EAD">
        <w:rPr>
          <w:rFonts w:ascii="Helvetica" w:hAnsi="Helvetica"/>
        </w:rPr>
        <w:tab/>
      </w:r>
      <w:r w:rsidR="006325C7" w:rsidRPr="009C6EAD">
        <w:rPr>
          <w:rFonts w:ascii="Helvetica" w:hAnsi="Helvetica"/>
        </w:rPr>
        <w:t>Canada Foundation for Innovation Leader’s Opportunity Fund, $312,000</w:t>
      </w:r>
      <w:r w:rsidRPr="009C6EAD">
        <w:rPr>
          <w:rFonts w:ascii="Helvetica" w:hAnsi="Helvetica"/>
        </w:rPr>
        <w:t xml:space="preserve">, Lumley, M. N., </w:t>
      </w:r>
      <w:r w:rsidR="006325C7" w:rsidRPr="009C6EAD">
        <w:rPr>
          <w:rFonts w:ascii="Helvetica" w:hAnsi="Helvetica"/>
          <w:i/>
        </w:rPr>
        <w:t>Challenging Depression in Canadian Youth: Building Mobile, Online, and Interactive Assessment and Intervention Tools</w:t>
      </w:r>
    </w:p>
    <w:p w:rsidR="006325C7" w:rsidRPr="009C6EAD" w:rsidRDefault="006325C7" w:rsidP="008626AC">
      <w:pPr>
        <w:rPr>
          <w:rFonts w:ascii="Helvetica" w:hAnsi="Helvetica"/>
          <w:i/>
        </w:rPr>
      </w:pPr>
    </w:p>
    <w:p w:rsidR="00285141" w:rsidRPr="009C6EAD" w:rsidRDefault="00285141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2012</w:t>
      </w:r>
      <w:r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ab/>
        <w:t>S</w:t>
      </w:r>
      <w:r w:rsidR="006325C7" w:rsidRPr="009C6EAD">
        <w:rPr>
          <w:rFonts w:ascii="Helvetica" w:hAnsi="Helvetica"/>
        </w:rPr>
        <w:t xml:space="preserve">ocial </w:t>
      </w:r>
      <w:r w:rsidRPr="009C6EAD">
        <w:rPr>
          <w:rFonts w:ascii="Helvetica" w:hAnsi="Helvetica"/>
        </w:rPr>
        <w:t>S</w:t>
      </w:r>
      <w:r w:rsidR="006325C7" w:rsidRPr="009C6EAD">
        <w:rPr>
          <w:rFonts w:ascii="Helvetica" w:hAnsi="Helvetica"/>
        </w:rPr>
        <w:t xml:space="preserve">ciences and </w:t>
      </w:r>
      <w:r w:rsidRPr="009C6EAD">
        <w:rPr>
          <w:rFonts w:ascii="Helvetica" w:hAnsi="Helvetica"/>
        </w:rPr>
        <w:t>H</w:t>
      </w:r>
      <w:r w:rsidR="006325C7" w:rsidRPr="009C6EAD">
        <w:rPr>
          <w:rFonts w:ascii="Helvetica" w:hAnsi="Helvetica"/>
        </w:rPr>
        <w:t xml:space="preserve">umanities </w:t>
      </w:r>
      <w:r w:rsidRPr="009C6EAD">
        <w:rPr>
          <w:rFonts w:ascii="Helvetica" w:hAnsi="Helvetica"/>
        </w:rPr>
        <w:t>R</w:t>
      </w:r>
      <w:r w:rsidR="006325C7" w:rsidRPr="009C6EAD">
        <w:rPr>
          <w:rFonts w:ascii="Helvetica" w:hAnsi="Helvetica"/>
        </w:rPr>
        <w:t xml:space="preserve">esearch </w:t>
      </w:r>
      <w:r w:rsidRPr="009C6EAD">
        <w:rPr>
          <w:rFonts w:ascii="Helvetica" w:hAnsi="Helvetica"/>
        </w:rPr>
        <w:t>C</w:t>
      </w:r>
      <w:r w:rsidR="006325C7" w:rsidRPr="009C6EAD">
        <w:rPr>
          <w:rFonts w:ascii="Helvetica" w:hAnsi="Helvetica"/>
        </w:rPr>
        <w:t>ouncil</w:t>
      </w:r>
      <w:r w:rsidRPr="009C6EAD">
        <w:rPr>
          <w:rFonts w:ascii="Helvetica" w:hAnsi="Helvetica"/>
        </w:rPr>
        <w:t xml:space="preserve"> Insight Development 4A</w:t>
      </w:r>
      <w:r w:rsidR="006325C7" w:rsidRPr="009C6EAD">
        <w:rPr>
          <w:rFonts w:ascii="Helvetica" w:hAnsi="Helvetica"/>
        </w:rPr>
        <w:tab/>
      </w:r>
      <w:r w:rsidR="006325C7" w:rsidRPr="009C6EAD">
        <w:rPr>
          <w:rFonts w:ascii="Helvetica" w:hAnsi="Helvetica"/>
        </w:rPr>
        <w:tab/>
      </w:r>
      <w:r w:rsidR="006325C7"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>$5,000</w:t>
      </w:r>
      <w:r w:rsidR="00C535D5" w:rsidRPr="009C6EAD">
        <w:rPr>
          <w:rFonts w:ascii="Helvetica" w:hAnsi="Helvetica"/>
        </w:rPr>
        <w:t xml:space="preserve">, Lumley, M. N and Rawana, J. S. </w:t>
      </w:r>
      <w:r w:rsidR="005E4F74" w:rsidRPr="009C6EAD">
        <w:rPr>
          <w:rFonts w:ascii="Helvetica" w:hAnsi="Helvetica"/>
          <w:i/>
        </w:rPr>
        <w:tab/>
      </w:r>
    </w:p>
    <w:p w:rsidR="00285141" w:rsidRPr="009C6EAD" w:rsidRDefault="00285141" w:rsidP="008626AC">
      <w:pPr>
        <w:rPr>
          <w:rFonts w:ascii="Helvetica" w:hAnsi="Helvetica"/>
        </w:rPr>
      </w:pPr>
    </w:p>
    <w:p w:rsidR="00C314EC" w:rsidRPr="009C6EAD" w:rsidRDefault="006325C7" w:rsidP="00C535D5">
      <w:pPr>
        <w:ind w:left="1440" w:hanging="1440"/>
        <w:rPr>
          <w:rFonts w:ascii="Helvetica" w:hAnsi="Helvetica"/>
        </w:rPr>
      </w:pPr>
      <w:r w:rsidRPr="009C6EAD">
        <w:rPr>
          <w:rFonts w:ascii="Helvetica" w:hAnsi="Helvetica"/>
        </w:rPr>
        <w:lastRenderedPageBreak/>
        <w:t>2009-2012</w:t>
      </w:r>
      <w:r w:rsidR="00C314EC" w:rsidRPr="009C6EAD">
        <w:rPr>
          <w:rFonts w:ascii="Helvetica" w:hAnsi="Helvetica"/>
        </w:rPr>
        <w:tab/>
        <w:t>Ontario Mental Health Foundation New Investigator Fellowship</w:t>
      </w:r>
      <w:r w:rsidR="00C535D5" w:rsidRPr="009C6EAD">
        <w:rPr>
          <w:rFonts w:ascii="Helvetica" w:hAnsi="Helvetica"/>
        </w:rPr>
        <w:t xml:space="preserve"> operating grant</w:t>
      </w:r>
      <w:r w:rsidR="00C314EC" w:rsidRPr="009C6EAD">
        <w:rPr>
          <w:rFonts w:ascii="Helvetica" w:hAnsi="Helvetica"/>
        </w:rPr>
        <w:t>, $105,000</w:t>
      </w:r>
      <w:r w:rsidR="00C535D5" w:rsidRPr="009C6EAD">
        <w:rPr>
          <w:rFonts w:ascii="Helvetica" w:hAnsi="Helvetica"/>
        </w:rPr>
        <w:t xml:space="preserve">, </w:t>
      </w:r>
      <w:r w:rsidR="00C314EC" w:rsidRPr="009C6EAD">
        <w:rPr>
          <w:rFonts w:ascii="Helvetica" w:hAnsi="Helvetica"/>
        </w:rPr>
        <w:t xml:space="preserve">Lumley, M. N.  </w:t>
      </w:r>
      <w:r w:rsidR="00C314EC" w:rsidRPr="009C6EAD">
        <w:rPr>
          <w:rFonts w:ascii="Helvetica" w:hAnsi="Helvetica"/>
          <w:i/>
        </w:rPr>
        <w:t>Child Psychopathology and Resilience</w:t>
      </w:r>
    </w:p>
    <w:p w:rsidR="00C314EC" w:rsidRPr="009C6EAD" w:rsidRDefault="00C314EC" w:rsidP="008626AC">
      <w:pPr>
        <w:rPr>
          <w:rFonts w:ascii="Helvetica" w:hAnsi="Helvetica"/>
          <w:i/>
        </w:rPr>
      </w:pPr>
    </w:p>
    <w:p w:rsidR="00C314EC" w:rsidRPr="009C6EAD" w:rsidRDefault="00C314E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2007</w:t>
      </w:r>
      <w:r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ab/>
        <w:t>University of Guelph Depression Research Start-up Grant</w:t>
      </w:r>
      <w:r w:rsidR="006325C7" w:rsidRPr="009C6EAD">
        <w:rPr>
          <w:rFonts w:ascii="Helvetica" w:hAnsi="Helvetica"/>
        </w:rPr>
        <w:t>, $20,000</w:t>
      </w:r>
    </w:p>
    <w:p w:rsidR="00C314EC" w:rsidRPr="009C6EAD" w:rsidRDefault="00C314EC" w:rsidP="008626AC">
      <w:pPr>
        <w:rPr>
          <w:rFonts w:ascii="Helvetica" w:hAnsi="Helvetica"/>
        </w:rPr>
      </w:pPr>
    </w:p>
    <w:p w:rsidR="00431C66" w:rsidRPr="009C6EAD" w:rsidRDefault="00431C66" w:rsidP="008626AC">
      <w:pPr>
        <w:rPr>
          <w:rFonts w:ascii="Helvetica" w:hAnsi="Helvetica"/>
          <w:b/>
          <w:u w:val="single"/>
        </w:rPr>
      </w:pPr>
    </w:p>
    <w:p w:rsidR="008626AC" w:rsidRPr="009C6EAD" w:rsidRDefault="00D068A8" w:rsidP="008626AC">
      <w:pPr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 xml:space="preserve"> </w:t>
      </w:r>
      <w:r w:rsidR="008626AC" w:rsidRPr="009C6EAD">
        <w:rPr>
          <w:rFonts w:ascii="Helvetica" w:hAnsi="Helvetica"/>
          <w:b/>
          <w:u w:val="single"/>
        </w:rPr>
        <w:t>Awards and Scholarships</w:t>
      </w:r>
    </w:p>
    <w:p w:rsidR="008626AC" w:rsidRPr="009C6EAD" w:rsidRDefault="008626AC" w:rsidP="008626AC">
      <w:pPr>
        <w:rPr>
          <w:rFonts w:ascii="Helvetica" w:hAnsi="Helvetica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58"/>
        <w:gridCol w:w="7380"/>
      </w:tblGrid>
      <w:tr w:rsidR="008626AC" w:rsidRPr="009C6EAD">
        <w:tc>
          <w:tcPr>
            <w:tcW w:w="1458" w:type="dxa"/>
          </w:tcPr>
          <w:p w:rsidR="003170D3" w:rsidRPr="009C6EAD" w:rsidRDefault="003170D3">
            <w:pPr>
              <w:pStyle w:val="EnvelopeReturn"/>
              <w:rPr>
                <w:rFonts w:ascii="Helvetica" w:hAnsi="Helvetic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2013</w:t>
            </w:r>
          </w:p>
          <w:p w:rsidR="00431C66" w:rsidRPr="009C6EAD" w:rsidRDefault="00C535D5">
            <w:pPr>
              <w:pStyle w:val="EnvelopeReturn"/>
              <w:rPr>
                <w:rFonts w:ascii="Helvetica" w:hAnsi="Helvetic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2009-2012</w:t>
            </w:r>
          </w:p>
          <w:p w:rsidR="008626AC" w:rsidRPr="009C6EAD" w:rsidRDefault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2008</w:t>
            </w:r>
          </w:p>
        </w:tc>
        <w:tc>
          <w:tcPr>
            <w:tcW w:w="7380" w:type="dxa"/>
          </w:tcPr>
          <w:p w:rsidR="003170D3" w:rsidRPr="009C6EAD" w:rsidRDefault="003170D3" w:rsidP="008626AC">
            <w:pPr>
              <w:pStyle w:val="EnvelopeReturn"/>
              <w:rPr>
                <w:rFonts w:ascii="Helvetica" w:hAnsi="Helvetic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Distinguished Teacher Award: Department of Psychology</w:t>
            </w:r>
          </w:p>
          <w:p w:rsidR="00C535D5" w:rsidRPr="009C6EAD" w:rsidRDefault="00C535D5" w:rsidP="008626AC">
            <w:pPr>
              <w:pStyle w:val="EnvelopeReturn"/>
              <w:rPr>
                <w:rFonts w:ascii="Helvetica" w:hAnsi="Helvetic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Ontario Mental Health Foundation New Investigator Fellow</w:t>
            </w:r>
          </w:p>
          <w:p w:rsidR="008626AC" w:rsidRPr="009C6EAD" w:rsidRDefault="008626AC" w:rsidP="008626AC">
            <w:pPr>
              <w:pStyle w:val="EnvelopeReturn"/>
              <w:rPr>
                <w:rFonts w:ascii="Helvetica" w:hAnsi="Helvetic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The James Inglis Prize</w:t>
            </w:r>
          </w:p>
          <w:p w:rsidR="008626AC" w:rsidRPr="009C6EAD" w:rsidRDefault="008626AC" w:rsidP="008626AC">
            <w:pPr>
              <w:pStyle w:val="EnvelopeReturn"/>
              <w:rPr>
                <w:rFonts w:ascii="Helvetica" w:hAnsi="Helvetica"/>
                <w:i/>
                <w:szCs w:val="22"/>
              </w:rPr>
            </w:pPr>
            <w:r w:rsidRPr="009C6EAD">
              <w:rPr>
                <w:rFonts w:ascii="Helvetica" w:hAnsi="Helvetica"/>
                <w:i/>
                <w:szCs w:val="22"/>
              </w:rPr>
              <w:t>Highest Standing in Clinical Psychology PhD,</w:t>
            </w:r>
          </w:p>
          <w:p w:rsidR="008626AC" w:rsidRPr="009C6EAD" w:rsidRDefault="008626AC" w:rsidP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i/>
                <w:szCs w:val="22"/>
              </w:rPr>
              <w:t>Department of Psychology, Queen’s University</w:t>
            </w:r>
          </w:p>
        </w:tc>
      </w:tr>
      <w:tr w:rsidR="008626AC" w:rsidRPr="009C6EAD" w:rsidTr="00FF5CE1">
        <w:trPr>
          <w:trHeight w:val="403"/>
        </w:trPr>
        <w:tc>
          <w:tcPr>
            <w:tcW w:w="1458" w:type="dxa"/>
          </w:tcPr>
          <w:p w:rsidR="008626AC" w:rsidRPr="009C6EAD" w:rsidRDefault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2005</w:t>
            </w:r>
          </w:p>
        </w:tc>
        <w:tc>
          <w:tcPr>
            <w:tcW w:w="7380" w:type="dxa"/>
          </w:tcPr>
          <w:p w:rsidR="008626AC" w:rsidRPr="009C6EAD" w:rsidRDefault="008626AC" w:rsidP="008626AC">
            <w:pPr>
              <w:pStyle w:val="EnvelopeReturn"/>
              <w:rPr>
                <w:rFonts w:ascii="Helvetica" w:hAnsi="Helvetica"/>
                <w:i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 xml:space="preserve">Ken Bowers Student Research Award: </w:t>
            </w:r>
            <w:r w:rsidRPr="009C6EAD">
              <w:rPr>
                <w:rFonts w:ascii="Helvetica" w:hAnsi="Helvetica"/>
                <w:i/>
                <w:szCs w:val="22"/>
              </w:rPr>
              <w:t xml:space="preserve">Second Place </w:t>
            </w:r>
          </w:p>
          <w:p w:rsidR="008626AC" w:rsidRPr="009C6EAD" w:rsidRDefault="008626AC" w:rsidP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i/>
                <w:szCs w:val="22"/>
              </w:rPr>
              <w:t xml:space="preserve">Clinical Section, Canadian Psychological Association </w:t>
            </w:r>
          </w:p>
        </w:tc>
      </w:tr>
      <w:tr w:rsidR="008626AC" w:rsidRPr="009C6EAD">
        <w:tc>
          <w:tcPr>
            <w:tcW w:w="1458" w:type="dxa"/>
          </w:tcPr>
          <w:p w:rsidR="008626AC" w:rsidRPr="009C6EAD" w:rsidRDefault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2004-2007</w:t>
            </w:r>
          </w:p>
        </w:tc>
        <w:tc>
          <w:tcPr>
            <w:tcW w:w="7380" w:type="dxa"/>
          </w:tcPr>
          <w:p w:rsidR="008626AC" w:rsidRPr="009C6EAD" w:rsidRDefault="008626AC" w:rsidP="008626AC">
            <w:pPr>
              <w:rPr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Social Sciences and Humanities Research Council of Canada - Canada Graduate Scholarship (SSHRC-CGS)</w:t>
            </w:r>
          </w:p>
        </w:tc>
      </w:tr>
      <w:tr w:rsidR="008626AC" w:rsidRPr="009C6EAD">
        <w:trPr>
          <w:trHeight w:val="269"/>
        </w:trPr>
        <w:tc>
          <w:tcPr>
            <w:tcW w:w="1458" w:type="dxa"/>
          </w:tcPr>
          <w:p w:rsidR="008626AC" w:rsidRPr="009C6EAD" w:rsidRDefault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2003-2004</w:t>
            </w:r>
          </w:p>
        </w:tc>
        <w:tc>
          <w:tcPr>
            <w:tcW w:w="7380" w:type="dxa"/>
          </w:tcPr>
          <w:p w:rsidR="008626AC" w:rsidRPr="009C6EAD" w:rsidRDefault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Ontario Graduate Scholarship</w:t>
            </w:r>
          </w:p>
        </w:tc>
      </w:tr>
      <w:tr w:rsidR="008626AC" w:rsidRPr="009C6EAD">
        <w:tc>
          <w:tcPr>
            <w:tcW w:w="1458" w:type="dxa"/>
          </w:tcPr>
          <w:p w:rsidR="008626AC" w:rsidRPr="009C6EAD" w:rsidRDefault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2003</w:t>
            </w:r>
          </w:p>
        </w:tc>
        <w:tc>
          <w:tcPr>
            <w:tcW w:w="7380" w:type="dxa"/>
          </w:tcPr>
          <w:p w:rsidR="008626AC" w:rsidRPr="009C6EAD" w:rsidRDefault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CPA Masters Thesis Award</w:t>
            </w:r>
          </w:p>
        </w:tc>
      </w:tr>
      <w:tr w:rsidR="008626AC" w:rsidRPr="009C6EAD">
        <w:tc>
          <w:tcPr>
            <w:tcW w:w="1458" w:type="dxa"/>
          </w:tcPr>
          <w:p w:rsidR="008626AC" w:rsidRPr="009C6EAD" w:rsidRDefault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2001-2003</w:t>
            </w:r>
          </w:p>
        </w:tc>
        <w:tc>
          <w:tcPr>
            <w:tcW w:w="7380" w:type="dxa"/>
          </w:tcPr>
          <w:p w:rsidR="008626AC" w:rsidRPr="009C6EAD" w:rsidRDefault="008626AC">
            <w:pPr>
              <w:pStyle w:val="EnvelopeReturn"/>
              <w:rPr>
                <w:rFonts w:ascii="Cambria" w:hAnsi="Cambri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Queen’s Graduate Award</w:t>
            </w:r>
          </w:p>
        </w:tc>
      </w:tr>
      <w:tr w:rsidR="008626AC" w:rsidRPr="009C6EAD">
        <w:tc>
          <w:tcPr>
            <w:tcW w:w="1458" w:type="dxa"/>
          </w:tcPr>
          <w:p w:rsidR="008626AC" w:rsidRPr="009C6EAD" w:rsidRDefault="008626AC">
            <w:pPr>
              <w:pStyle w:val="BodyText2"/>
              <w:rPr>
                <w:rFonts w:ascii="Cambria" w:hAnsi="Cambria"/>
                <w:sz w:val="20"/>
                <w:szCs w:val="22"/>
              </w:rPr>
            </w:pPr>
            <w:r w:rsidRPr="009C6EAD">
              <w:rPr>
                <w:rFonts w:ascii="Helvetica" w:hAnsi="Helvetica"/>
                <w:sz w:val="20"/>
                <w:szCs w:val="22"/>
              </w:rPr>
              <w:t>2001-2003</w:t>
            </w:r>
          </w:p>
        </w:tc>
        <w:tc>
          <w:tcPr>
            <w:tcW w:w="7380" w:type="dxa"/>
          </w:tcPr>
          <w:p w:rsidR="008626AC" w:rsidRPr="009C6EAD" w:rsidRDefault="008626AC" w:rsidP="008626AC">
            <w:pPr>
              <w:spacing w:line="160" w:lineRule="atLeast"/>
              <w:rPr>
                <w:rFonts w:ascii="Helvetica" w:hAnsi="Helvetic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Natural Sciences and Engineering Research Council of Canada</w:t>
            </w:r>
          </w:p>
          <w:p w:rsidR="008626AC" w:rsidRPr="009C6EAD" w:rsidRDefault="008626AC" w:rsidP="008626AC">
            <w:pPr>
              <w:spacing w:line="160" w:lineRule="atLeast"/>
              <w:rPr>
                <w:rFonts w:ascii="Sylfaen" w:hAnsi="Sylfaen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 xml:space="preserve"> (NSERC) PGS-A</w:t>
            </w:r>
          </w:p>
        </w:tc>
      </w:tr>
      <w:tr w:rsidR="008626AC" w:rsidRPr="009C6EAD">
        <w:tc>
          <w:tcPr>
            <w:tcW w:w="1458" w:type="dxa"/>
          </w:tcPr>
          <w:p w:rsidR="008626AC" w:rsidRPr="009C6EAD" w:rsidRDefault="008626AC">
            <w:pPr>
              <w:pStyle w:val="BodyText2"/>
              <w:rPr>
                <w:rFonts w:ascii="Cambria" w:hAnsi="Cambria"/>
                <w:sz w:val="20"/>
                <w:szCs w:val="22"/>
              </w:rPr>
            </w:pPr>
            <w:r w:rsidRPr="009C6EAD">
              <w:rPr>
                <w:rFonts w:ascii="Helvetica" w:hAnsi="Helvetica"/>
                <w:sz w:val="20"/>
                <w:szCs w:val="22"/>
              </w:rPr>
              <w:t>2001</w:t>
            </w:r>
          </w:p>
        </w:tc>
        <w:tc>
          <w:tcPr>
            <w:tcW w:w="7380" w:type="dxa"/>
          </w:tcPr>
          <w:p w:rsidR="008626AC" w:rsidRPr="009C6EAD" w:rsidRDefault="008626AC" w:rsidP="008626AC">
            <w:pPr>
              <w:spacing w:line="160" w:lineRule="atLeast"/>
              <w:rPr>
                <w:rFonts w:ascii="Helvetica" w:hAnsi="Helvetica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 xml:space="preserve">Distinguished Psychology Graduate </w:t>
            </w:r>
          </w:p>
          <w:p w:rsidR="008626AC" w:rsidRPr="009C6EAD" w:rsidRDefault="008626AC" w:rsidP="008626AC">
            <w:pPr>
              <w:spacing w:line="160" w:lineRule="atLeast"/>
              <w:rPr>
                <w:rFonts w:ascii="Sylfaen" w:hAnsi="Sylfaen"/>
                <w:i/>
                <w:szCs w:val="22"/>
              </w:rPr>
            </w:pPr>
            <w:r w:rsidRPr="009C6EAD">
              <w:rPr>
                <w:rFonts w:ascii="Helvetica" w:hAnsi="Helvetica"/>
                <w:i/>
                <w:szCs w:val="22"/>
              </w:rPr>
              <w:t>Highest Standing Psychology Undergraduate, University of Waterloo</w:t>
            </w:r>
          </w:p>
        </w:tc>
      </w:tr>
      <w:tr w:rsidR="008626AC" w:rsidRPr="009C6EAD">
        <w:tc>
          <w:tcPr>
            <w:tcW w:w="1458" w:type="dxa"/>
          </w:tcPr>
          <w:p w:rsidR="008626AC" w:rsidRPr="009C6EAD" w:rsidRDefault="008626AC">
            <w:pPr>
              <w:pStyle w:val="BodyText2"/>
              <w:rPr>
                <w:rFonts w:ascii="Cambria" w:hAnsi="Cambria"/>
                <w:sz w:val="20"/>
                <w:szCs w:val="22"/>
              </w:rPr>
            </w:pPr>
            <w:r w:rsidRPr="009C6EAD">
              <w:rPr>
                <w:rFonts w:ascii="Helvetica" w:hAnsi="Helvetica"/>
                <w:sz w:val="20"/>
                <w:szCs w:val="22"/>
              </w:rPr>
              <w:t>2000</w:t>
            </w:r>
          </w:p>
        </w:tc>
        <w:tc>
          <w:tcPr>
            <w:tcW w:w="7380" w:type="dxa"/>
          </w:tcPr>
          <w:p w:rsidR="008626AC" w:rsidRPr="009C6EAD" w:rsidRDefault="008626AC" w:rsidP="008626AC">
            <w:pPr>
              <w:spacing w:line="160" w:lineRule="atLeast"/>
              <w:rPr>
                <w:rFonts w:ascii="Sylfaen" w:hAnsi="Sylfaen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Natural Sciences and Engineering Research Council of Canada (NSERC) Undergraduate Research Award</w:t>
            </w:r>
          </w:p>
        </w:tc>
      </w:tr>
      <w:tr w:rsidR="008626AC" w:rsidRPr="009C6EAD">
        <w:tc>
          <w:tcPr>
            <w:tcW w:w="1458" w:type="dxa"/>
          </w:tcPr>
          <w:p w:rsidR="008626AC" w:rsidRPr="009C6EAD" w:rsidRDefault="008626AC">
            <w:pPr>
              <w:pStyle w:val="BodyText2"/>
              <w:rPr>
                <w:rFonts w:ascii="Cambria" w:hAnsi="Cambria"/>
                <w:sz w:val="20"/>
                <w:szCs w:val="22"/>
              </w:rPr>
            </w:pPr>
            <w:r w:rsidRPr="009C6EAD">
              <w:rPr>
                <w:rFonts w:ascii="Helvetica" w:hAnsi="Helvetica"/>
                <w:sz w:val="20"/>
                <w:szCs w:val="22"/>
              </w:rPr>
              <w:t>2000</w:t>
            </w:r>
          </w:p>
        </w:tc>
        <w:tc>
          <w:tcPr>
            <w:tcW w:w="7380" w:type="dxa"/>
          </w:tcPr>
          <w:p w:rsidR="008626AC" w:rsidRPr="009C6EAD" w:rsidRDefault="008626AC" w:rsidP="008626AC">
            <w:pPr>
              <w:spacing w:line="160" w:lineRule="atLeast"/>
              <w:rPr>
                <w:rFonts w:ascii="Sylfaen" w:hAnsi="Sylfaen"/>
                <w:szCs w:val="22"/>
              </w:rPr>
            </w:pPr>
            <w:r w:rsidRPr="009C6EAD">
              <w:rPr>
                <w:rFonts w:ascii="Helvetica" w:hAnsi="Helvetica"/>
                <w:szCs w:val="22"/>
              </w:rPr>
              <w:t>R.H. Walters Psychology Memorial Award</w:t>
            </w:r>
          </w:p>
        </w:tc>
      </w:tr>
    </w:tbl>
    <w:p w:rsidR="008626AC" w:rsidRPr="009C6EAD" w:rsidRDefault="008626AC" w:rsidP="008626AC">
      <w:pPr>
        <w:ind w:left="360" w:firstLine="720"/>
        <w:rPr>
          <w:rFonts w:ascii="Helvetica" w:hAnsi="Helvetica"/>
          <w:b/>
          <w:szCs w:val="22"/>
          <w:u w:val="single"/>
        </w:rPr>
      </w:pPr>
    </w:p>
    <w:p w:rsidR="008626AC" w:rsidRPr="009C6EAD" w:rsidRDefault="008626AC" w:rsidP="008626AC">
      <w:pPr>
        <w:rPr>
          <w:rFonts w:ascii="Helvetica" w:hAnsi="Helvetica"/>
          <w:b/>
          <w:szCs w:val="22"/>
          <w:u w:val="single"/>
        </w:rPr>
      </w:pPr>
    </w:p>
    <w:p w:rsidR="008626AC" w:rsidRPr="009C6EAD" w:rsidRDefault="008626AC" w:rsidP="008626AC">
      <w:pPr>
        <w:rPr>
          <w:rFonts w:ascii="Helvetica" w:hAnsi="Helvetica"/>
          <w:b/>
          <w:szCs w:val="22"/>
          <w:u w:val="single"/>
        </w:rPr>
      </w:pPr>
      <w:r w:rsidRPr="009C6EAD">
        <w:rPr>
          <w:rFonts w:ascii="Helvetica" w:hAnsi="Helvetica"/>
          <w:b/>
          <w:szCs w:val="22"/>
          <w:u w:val="single"/>
        </w:rPr>
        <w:t>Publications</w:t>
      </w:r>
    </w:p>
    <w:p w:rsidR="00826C91" w:rsidRPr="009C6EAD" w:rsidRDefault="00826C91" w:rsidP="008626AC">
      <w:pPr>
        <w:rPr>
          <w:rFonts w:ascii="Helvetica" w:hAnsi="Helvetica"/>
          <w:b/>
          <w:szCs w:val="22"/>
          <w:u w:val="single"/>
        </w:rPr>
      </w:pPr>
    </w:p>
    <w:p w:rsidR="00826C91" w:rsidRPr="009C6EAD" w:rsidRDefault="00826C91" w:rsidP="008626AC">
      <w:pPr>
        <w:rPr>
          <w:rFonts w:ascii="Helvetica" w:hAnsi="Helvetica"/>
          <w:b/>
          <w:szCs w:val="22"/>
        </w:rPr>
      </w:pPr>
      <w:r w:rsidRPr="009C6EAD">
        <w:rPr>
          <w:rFonts w:ascii="Helvetica" w:hAnsi="Helvetica"/>
          <w:b/>
          <w:szCs w:val="22"/>
        </w:rPr>
        <w:t>Journal Articles</w:t>
      </w:r>
    </w:p>
    <w:p w:rsidR="003121E2" w:rsidRPr="009C6EAD" w:rsidRDefault="003121E2" w:rsidP="008626AC">
      <w:pPr>
        <w:rPr>
          <w:rFonts w:ascii="Helvetica" w:hAnsi="Helvetica"/>
          <w:b/>
          <w:szCs w:val="22"/>
          <w:u w:val="single"/>
        </w:rPr>
      </w:pPr>
    </w:p>
    <w:p w:rsidR="008626AC" w:rsidRPr="009C6EAD" w:rsidRDefault="003121E2" w:rsidP="003121E2">
      <w:pPr>
        <w:rPr>
          <w:rFonts w:ascii="Helvetica" w:hAnsi="Helvetica"/>
          <w:sz w:val="16"/>
          <w:szCs w:val="16"/>
        </w:rPr>
      </w:pPr>
      <w:r w:rsidRPr="009C6EAD">
        <w:rPr>
          <w:rFonts w:ascii="Helvetica" w:hAnsi="Helvetica"/>
          <w:sz w:val="16"/>
          <w:szCs w:val="16"/>
        </w:rPr>
        <w:t xml:space="preserve">*denotes </w:t>
      </w:r>
      <w:r w:rsidR="00285141" w:rsidRPr="009C6EAD">
        <w:rPr>
          <w:rFonts w:ascii="Helvetica" w:hAnsi="Helvetica"/>
          <w:sz w:val="16"/>
          <w:szCs w:val="16"/>
        </w:rPr>
        <w:t>Dr. Lumley’s graduate or undergraduate student</w:t>
      </w:r>
    </w:p>
    <w:p w:rsidR="003121E2" w:rsidRPr="009C6EAD" w:rsidRDefault="003121E2" w:rsidP="003121E2">
      <w:pPr>
        <w:rPr>
          <w:rFonts w:ascii="Helvetica" w:hAnsi="Helvetica"/>
          <w:sz w:val="16"/>
          <w:szCs w:val="16"/>
        </w:rPr>
      </w:pPr>
    </w:p>
    <w:p w:rsidR="00002205" w:rsidRPr="009C6EAD" w:rsidRDefault="00002205" w:rsidP="00002205">
      <w:pPr>
        <w:pStyle w:val="EnvelopeReturn"/>
        <w:ind w:left="993" w:hanging="72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 &amp; *McArthur, B. (in press).  Protection from depression following emotional maltreatment: the unique roll of positive schemas. </w:t>
      </w:r>
      <w:r w:rsidRPr="009C6EAD">
        <w:rPr>
          <w:rFonts w:ascii="Helvetica" w:hAnsi="Helvetica"/>
          <w:i/>
        </w:rPr>
        <w:t>International Journal of Cognitive Therapy</w:t>
      </w:r>
      <w:r w:rsidRPr="009C6EAD">
        <w:rPr>
          <w:rFonts w:ascii="Helvetica" w:hAnsi="Helvetica"/>
        </w:rPr>
        <w:t>.</w:t>
      </w:r>
    </w:p>
    <w:p w:rsidR="00F70374" w:rsidRPr="009C6EAD" w:rsidRDefault="00F70374" w:rsidP="00002205">
      <w:pPr>
        <w:pStyle w:val="EnvelopeReturn"/>
        <w:ind w:left="993" w:hanging="720"/>
        <w:rPr>
          <w:rFonts w:ascii="Helvetica" w:hAnsi="Helvetica"/>
        </w:rPr>
      </w:pPr>
    </w:p>
    <w:p w:rsidR="00F70374" w:rsidRPr="009C6EAD" w:rsidRDefault="00002205" w:rsidP="00002205">
      <w:pPr>
        <w:pStyle w:val="EnvelopeReturn"/>
        <w:ind w:left="993" w:hanging="720"/>
        <w:rPr>
          <w:rFonts w:ascii="Helvetica" w:hAnsi="Helvetica"/>
          <w:i/>
          <w:lang w:val="en-GB"/>
        </w:rPr>
      </w:pPr>
      <w:r w:rsidRPr="009C6EAD">
        <w:rPr>
          <w:rFonts w:ascii="Helvetica" w:hAnsi="Helvetica"/>
          <w:lang w:val="en-GB"/>
        </w:rPr>
        <w:t xml:space="preserve">*Lerman, B., Lewis, S. P. &amp; Lumley. M. N., *Grogan, G. J., *Hudson, C. C., &amp; *Johnson, E. (in press). </w:t>
      </w:r>
      <w:r w:rsidRPr="009C6EAD">
        <w:rPr>
          <w:rFonts w:ascii="Helvetica" w:hAnsi="Helvetica"/>
          <w:i/>
          <w:lang w:val="en-GB"/>
        </w:rPr>
        <w:t>Teen depression groups on Facebook: A content analysis. Journal of Research on Adolescence</w:t>
      </w:r>
      <w:r w:rsidR="00F70374" w:rsidRPr="009C6EAD">
        <w:rPr>
          <w:rFonts w:ascii="Helvetica" w:hAnsi="Helvetica"/>
          <w:i/>
          <w:lang w:val="en-GB"/>
        </w:rPr>
        <w:t>.</w:t>
      </w:r>
    </w:p>
    <w:p w:rsidR="00002205" w:rsidRPr="009C6EAD" w:rsidRDefault="00002205" w:rsidP="00002205">
      <w:pPr>
        <w:pStyle w:val="EnvelopeReturn"/>
        <w:ind w:left="993" w:hanging="720"/>
        <w:rPr>
          <w:rFonts w:ascii="Helvetica" w:hAnsi="Helvetica"/>
        </w:rPr>
      </w:pPr>
      <w:r w:rsidRPr="009C6EAD">
        <w:rPr>
          <w:rFonts w:ascii="Helvetica" w:hAnsi="Helvetica"/>
          <w:i/>
        </w:rPr>
        <w:t xml:space="preserve"> </w:t>
      </w:r>
    </w:p>
    <w:p w:rsidR="00173980" w:rsidRPr="009C6EAD" w:rsidRDefault="00542624" w:rsidP="00542624">
      <w:pPr>
        <w:pStyle w:val="EnvelopeReturn"/>
        <w:ind w:left="993" w:hanging="720"/>
        <w:rPr>
          <w:rFonts w:ascii="Helvetica" w:hAnsi="Helvetica"/>
          <w:i/>
        </w:rPr>
      </w:pPr>
      <w:r w:rsidRPr="009C6EAD">
        <w:rPr>
          <w:rFonts w:ascii="Helvetica" w:hAnsi="Helvetica"/>
        </w:rPr>
        <w:t>*</w:t>
      </w:r>
      <w:r w:rsidR="00173980" w:rsidRPr="009C6EAD">
        <w:rPr>
          <w:rFonts w:ascii="Helvetica" w:hAnsi="Helvetica"/>
        </w:rPr>
        <w:t>Boughton, K. L., Bailey, H. N., &amp; Lum</w:t>
      </w:r>
      <w:r w:rsidRPr="009C6EAD">
        <w:rPr>
          <w:rFonts w:ascii="Helvetica" w:hAnsi="Helvetica"/>
        </w:rPr>
        <w:t>ley, M. N.</w:t>
      </w:r>
      <w:r w:rsidR="00F44943" w:rsidRPr="009C6EAD">
        <w:rPr>
          <w:rFonts w:ascii="Helvetica" w:hAnsi="Helvetica"/>
        </w:rPr>
        <w:t xml:space="preserve"> </w:t>
      </w:r>
      <w:r w:rsidRPr="009C6EAD">
        <w:rPr>
          <w:rFonts w:ascii="Helvetica" w:hAnsi="Helvetica"/>
        </w:rPr>
        <w:t>(in press). Parents’ parenting awareness and depressive symptoms in treatment-referred y</w:t>
      </w:r>
      <w:r w:rsidR="00173980" w:rsidRPr="009C6EAD">
        <w:rPr>
          <w:rFonts w:ascii="Helvetica" w:hAnsi="Helvetica"/>
        </w:rPr>
        <w:t xml:space="preserve">outh. </w:t>
      </w:r>
      <w:r w:rsidR="00173980" w:rsidRPr="009C6EAD">
        <w:rPr>
          <w:rFonts w:ascii="Helvetica" w:hAnsi="Helvetica"/>
          <w:i/>
        </w:rPr>
        <w:t>Canadian Journal of Counselling and Psychotherapy.</w:t>
      </w:r>
    </w:p>
    <w:p w:rsidR="00F70374" w:rsidRPr="009C6EAD" w:rsidRDefault="00F70374" w:rsidP="00542624">
      <w:pPr>
        <w:pStyle w:val="EnvelopeReturn"/>
        <w:ind w:left="993" w:hanging="720"/>
        <w:rPr>
          <w:rFonts w:ascii="Helvetica" w:hAnsi="Helvetica"/>
          <w:i/>
        </w:rPr>
      </w:pPr>
    </w:p>
    <w:p w:rsidR="00173980" w:rsidRPr="009C6EAD" w:rsidRDefault="00542624" w:rsidP="00173980">
      <w:pPr>
        <w:pStyle w:val="EnvelopeReturn"/>
        <w:ind w:left="993" w:hanging="720"/>
        <w:rPr>
          <w:rFonts w:ascii="Helvetica" w:hAnsi="Helvetica"/>
          <w:i/>
        </w:rPr>
      </w:pPr>
      <w:r w:rsidRPr="009C6EAD">
        <w:rPr>
          <w:rFonts w:ascii="Helvetica" w:hAnsi="Helvetica"/>
        </w:rPr>
        <w:t>*</w:t>
      </w:r>
      <w:r w:rsidR="00173980" w:rsidRPr="009C6EAD">
        <w:rPr>
          <w:rFonts w:ascii="Helvetica" w:hAnsi="Helvetica"/>
        </w:rPr>
        <w:t xml:space="preserve">Tomlinson, R. M., </w:t>
      </w:r>
      <w:r w:rsidRPr="009C6EAD">
        <w:rPr>
          <w:rFonts w:ascii="Helvetica" w:hAnsi="Helvetica"/>
        </w:rPr>
        <w:t>*</w:t>
      </w:r>
      <w:r w:rsidR="00173980" w:rsidRPr="009C6EAD">
        <w:rPr>
          <w:rFonts w:ascii="Helvetica" w:hAnsi="Helvetica"/>
        </w:rPr>
        <w:t>Keyfitz, L., Rawana, J. S., Lumley, M.N. (in press). Unique contributions of positive schemas for understanding child and adolescent life satisfaction and subjective happiness. </w:t>
      </w:r>
      <w:r w:rsidR="00173980" w:rsidRPr="009C6EAD">
        <w:rPr>
          <w:rFonts w:ascii="Helvetica" w:hAnsi="Helvetica"/>
          <w:i/>
        </w:rPr>
        <w:t>Journal of Happiness Studies.</w:t>
      </w:r>
    </w:p>
    <w:p w:rsidR="00F70374" w:rsidRPr="009C6EAD" w:rsidRDefault="00474559" w:rsidP="00474559">
      <w:pPr>
        <w:pStyle w:val="EnvelopeReturn"/>
        <w:tabs>
          <w:tab w:val="left" w:pos="3606"/>
        </w:tabs>
        <w:ind w:left="993" w:hanging="720"/>
        <w:rPr>
          <w:rFonts w:ascii="Helvetica" w:hAnsi="Helvetica"/>
          <w:i/>
        </w:rPr>
      </w:pPr>
      <w:r w:rsidRPr="009C6EAD">
        <w:rPr>
          <w:rFonts w:ascii="Helvetica" w:hAnsi="Helvetica"/>
          <w:i/>
        </w:rPr>
        <w:tab/>
      </w:r>
      <w:r w:rsidRPr="009C6EAD">
        <w:rPr>
          <w:rFonts w:ascii="Helvetica" w:hAnsi="Helvetica"/>
          <w:i/>
        </w:rPr>
        <w:tab/>
      </w:r>
    </w:p>
    <w:p w:rsidR="00826C91" w:rsidRPr="009C6EAD" w:rsidRDefault="00826C91" w:rsidP="00826C91">
      <w:pPr>
        <w:pStyle w:val="EnvelopeReturn"/>
        <w:ind w:left="993" w:hanging="720"/>
        <w:rPr>
          <w:rFonts w:ascii="Helvetica" w:hAnsi="Helvetica"/>
        </w:rPr>
      </w:pPr>
      <w:r w:rsidRPr="009C6EAD">
        <w:rPr>
          <w:rFonts w:ascii="Helvetica" w:hAnsi="Helvetica"/>
        </w:rPr>
        <w:t>Lumley, M.N., &amp; Mancini, B. (2016)</w:t>
      </w:r>
      <w:r w:rsidR="00EC0B17" w:rsidRPr="009C6EAD">
        <w:rPr>
          <w:rFonts w:ascii="Helvetica" w:hAnsi="Helvetica"/>
        </w:rPr>
        <w:t>.</w:t>
      </w:r>
      <w:r w:rsidRPr="009C6EAD">
        <w:rPr>
          <w:rFonts w:ascii="Helvetica" w:hAnsi="Helvetica"/>
        </w:rPr>
        <w:t xml:space="preserve"> Revising links between student mental health services and academe: A for-credit course for students with mental health challenges.  </w:t>
      </w:r>
      <w:r w:rsidRPr="009C6EAD">
        <w:rPr>
          <w:rFonts w:ascii="Helvetica" w:hAnsi="Helvetica"/>
          <w:i/>
        </w:rPr>
        <w:t>Communique, Canadian Association of Colleges and Universities Student Support Services (CACUSS), 17</w:t>
      </w:r>
      <w:r w:rsidRPr="009C6EAD">
        <w:rPr>
          <w:rFonts w:ascii="Helvetica" w:hAnsi="Helvetica"/>
        </w:rPr>
        <w:t xml:space="preserve"> (1)</w:t>
      </w:r>
      <w:r w:rsidR="003E1586" w:rsidRPr="009C6EAD">
        <w:rPr>
          <w:rFonts w:ascii="Helvetica" w:hAnsi="Helvetica"/>
        </w:rPr>
        <w:t xml:space="preserve">, 23-25. </w:t>
      </w:r>
    </w:p>
    <w:p w:rsidR="00F70374" w:rsidRPr="009C6EAD" w:rsidRDefault="00F70374" w:rsidP="00826C91">
      <w:pPr>
        <w:pStyle w:val="EnvelopeReturn"/>
        <w:ind w:left="993" w:hanging="720"/>
        <w:rPr>
          <w:rFonts w:ascii="Helvetica" w:hAnsi="Helvetica"/>
        </w:rPr>
      </w:pPr>
    </w:p>
    <w:p w:rsidR="00D04BD4" w:rsidRPr="009C6EAD" w:rsidRDefault="00C513D9" w:rsidP="00884BF9">
      <w:pPr>
        <w:pStyle w:val="EnvelopeReturn"/>
        <w:ind w:left="993" w:hanging="720"/>
        <w:rPr>
          <w:rFonts w:ascii="Helvetica" w:hAnsi="Helvetica"/>
        </w:rPr>
      </w:pPr>
      <w:r w:rsidRPr="009C6EAD">
        <w:rPr>
          <w:rFonts w:ascii="Helvetica" w:hAnsi="Helvetica"/>
        </w:rPr>
        <w:lastRenderedPageBreak/>
        <w:t>*</w:t>
      </w:r>
      <w:r w:rsidR="00D04BD4" w:rsidRPr="009C6EAD">
        <w:rPr>
          <w:rFonts w:ascii="Helvetica" w:hAnsi="Helvetica"/>
        </w:rPr>
        <w:t xml:space="preserve">Shiffman, M., VanderLaan, D. P., </w:t>
      </w:r>
      <w:r w:rsidRPr="009C6EAD">
        <w:rPr>
          <w:rFonts w:ascii="Helvetica" w:hAnsi="Helvetica"/>
        </w:rPr>
        <w:t>Wood, H., Hughes, S. K., Owen-Anderson, A., Lumley, M.N., Lollis, S. P., Zucker, K.</w:t>
      </w:r>
      <w:r w:rsidR="00D04BD4" w:rsidRPr="009C6EAD">
        <w:rPr>
          <w:rFonts w:ascii="Helvetica" w:hAnsi="Helvetica"/>
        </w:rPr>
        <w:t xml:space="preserve"> J.</w:t>
      </w:r>
      <w:r w:rsidRPr="009C6EAD">
        <w:rPr>
          <w:rFonts w:ascii="Helvetica" w:hAnsi="Helvetica"/>
        </w:rPr>
        <w:t xml:space="preserve"> (2016). </w:t>
      </w:r>
      <w:r w:rsidR="00D04BD4" w:rsidRPr="009C6EAD">
        <w:rPr>
          <w:rFonts w:ascii="Helvetica" w:hAnsi="Helvetica"/>
        </w:rPr>
        <w:t>Behavioral and emotional problems as a function of peer relationships in adolescents with gender dysphoria: A comparison with clinical and nonclinical controls.</w:t>
      </w:r>
      <w:r w:rsidRPr="009C6EAD">
        <w:rPr>
          <w:rFonts w:ascii="Helvetica" w:hAnsi="Helvetica"/>
        </w:rPr>
        <w:t xml:space="preserve"> </w:t>
      </w:r>
      <w:r w:rsidR="00D04BD4" w:rsidRPr="009C6EAD">
        <w:rPr>
          <w:rFonts w:ascii="Helvetica" w:hAnsi="Helvetica"/>
          <w:i/>
        </w:rPr>
        <w:t>Psychology of Sexual Orientation and Gend</w:t>
      </w:r>
      <w:r w:rsidRPr="009C6EAD">
        <w:rPr>
          <w:rFonts w:ascii="Helvetica" w:hAnsi="Helvetica"/>
          <w:i/>
        </w:rPr>
        <w:t xml:space="preserve">er Diversity, 3 </w:t>
      </w:r>
      <w:r w:rsidRPr="009C6EAD">
        <w:rPr>
          <w:rFonts w:ascii="Helvetica" w:hAnsi="Helvetica"/>
        </w:rPr>
        <w:t>(1), 27-36.</w:t>
      </w:r>
    </w:p>
    <w:p w:rsidR="00F70374" w:rsidRPr="009C6EAD" w:rsidRDefault="00F70374" w:rsidP="00884BF9">
      <w:pPr>
        <w:pStyle w:val="EnvelopeReturn"/>
        <w:ind w:left="993" w:hanging="720"/>
        <w:rPr>
          <w:rFonts w:ascii="Helvetica" w:hAnsi="Helvetica"/>
        </w:rPr>
      </w:pPr>
    </w:p>
    <w:p w:rsidR="001123EB" w:rsidRPr="009C6EAD" w:rsidRDefault="001123EB" w:rsidP="001123EB">
      <w:pPr>
        <w:pStyle w:val="EnvelopeReturn"/>
        <w:ind w:left="993" w:hanging="720"/>
        <w:rPr>
          <w:rFonts w:ascii="Helvetica" w:hAnsi="Helvetica"/>
        </w:rPr>
      </w:pPr>
      <w:r w:rsidRPr="009C6EAD">
        <w:rPr>
          <w:rFonts w:ascii="Helvetica" w:hAnsi="Helvetica"/>
        </w:rPr>
        <w:t>*Friedmann, J., Lumley, M. N. &amp; *Lerman, B. L. (</w:t>
      </w:r>
      <w:r w:rsidR="004B57B1" w:rsidRPr="009C6EAD">
        <w:rPr>
          <w:rFonts w:ascii="Helvetica" w:hAnsi="Helvetica"/>
        </w:rPr>
        <w:t>2016</w:t>
      </w:r>
      <w:r w:rsidRPr="009C6EAD">
        <w:rPr>
          <w:rFonts w:ascii="Helvetica" w:hAnsi="Helvetica"/>
        </w:rPr>
        <w:t xml:space="preserve">). Cognitive schemas as longitudinal predictors of </w:t>
      </w:r>
      <w:r w:rsidR="00593565" w:rsidRPr="009C6EAD">
        <w:rPr>
          <w:rFonts w:ascii="Helvetica" w:hAnsi="Helvetica"/>
        </w:rPr>
        <w:t xml:space="preserve">self-reported </w:t>
      </w:r>
      <w:r w:rsidRPr="009C6EAD">
        <w:rPr>
          <w:rFonts w:ascii="Helvetica" w:hAnsi="Helvetica"/>
        </w:rPr>
        <w:t xml:space="preserve">adolescent depressive symptoms and resilience. </w:t>
      </w:r>
      <w:r w:rsidRPr="009C6EAD">
        <w:rPr>
          <w:rFonts w:ascii="Helvetica" w:hAnsi="Helvetica"/>
          <w:i/>
        </w:rPr>
        <w:t>Cognitive Behaviour Therapy</w:t>
      </w:r>
      <w:r w:rsidR="00B53869" w:rsidRPr="009C6EAD">
        <w:rPr>
          <w:rFonts w:ascii="Helvetica" w:hAnsi="Helvetica"/>
          <w:i/>
        </w:rPr>
        <w:t>, 45</w:t>
      </w:r>
      <w:r w:rsidR="00B53869" w:rsidRPr="009C6EAD">
        <w:rPr>
          <w:rFonts w:ascii="Helvetica" w:hAnsi="Helvetica"/>
        </w:rPr>
        <w:t xml:space="preserve">(1), 32-48. </w:t>
      </w:r>
    </w:p>
    <w:p w:rsidR="00593565" w:rsidRPr="009C6EAD" w:rsidRDefault="00593565" w:rsidP="00593565">
      <w:pPr>
        <w:pStyle w:val="EnvelopeReturn"/>
        <w:rPr>
          <w:rFonts w:ascii="Helvetica" w:hAnsi="Helvetica"/>
        </w:rPr>
      </w:pPr>
    </w:p>
    <w:p w:rsidR="005D6D23" w:rsidRPr="009C6EAD" w:rsidRDefault="00956985" w:rsidP="00173980">
      <w:pPr>
        <w:pStyle w:val="EnvelopeReturn"/>
        <w:ind w:left="993" w:hanging="720"/>
        <w:rPr>
          <w:rFonts w:ascii="Helvetica" w:hAnsi="Helvetica"/>
        </w:rPr>
      </w:pPr>
      <w:r w:rsidRPr="009C6EAD">
        <w:rPr>
          <w:rFonts w:ascii="Helvetica" w:hAnsi="Helvetica"/>
        </w:rPr>
        <w:t>Lewis, S. L., Lumley, M. N., &amp; *Grunbe</w:t>
      </w:r>
      <w:r w:rsidR="004B57B1" w:rsidRPr="009C6EAD">
        <w:rPr>
          <w:rFonts w:ascii="Helvetica" w:hAnsi="Helvetica"/>
        </w:rPr>
        <w:t>rg, P.  (2015</w:t>
      </w:r>
      <w:r w:rsidRPr="009C6EAD">
        <w:rPr>
          <w:rFonts w:ascii="Helvetica" w:hAnsi="Helvetica"/>
        </w:rPr>
        <w:t xml:space="preserve">). Early maladaptive schemas and non-suicidal self-injury among young adults: A preliminary investigation. </w:t>
      </w:r>
      <w:r w:rsidRPr="009C6EAD">
        <w:rPr>
          <w:rFonts w:ascii="Helvetica" w:hAnsi="Helvetica"/>
          <w:i/>
        </w:rPr>
        <w:t>International Journal of Cognitive Therapy</w:t>
      </w:r>
      <w:r w:rsidR="002B19FB" w:rsidRPr="009C6EAD">
        <w:rPr>
          <w:rFonts w:ascii="Helvetica" w:hAnsi="Helvetica"/>
          <w:i/>
        </w:rPr>
        <w:t>, 28</w:t>
      </w:r>
      <w:r w:rsidR="002B19FB" w:rsidRPr="009C6EAD">
        <w:rPr>
          <w:rFonts w:ascii="Helvetica" w:hAnsi="Helvetica"/>
        </w:rPr>
        <w:t>(4), 386-402.</w:t>
      </w:r>
    </w:p>
    <w:p w:rsidR="00F70374" w:rsidRPr="009C6EAD" w:rsidRDefault="00F70374" w:rsidP="00173980">
      <w:pPr>
        <w:pStyle w:val="EnvelopeReturn"/>
        <w:ind w:left="993" w:hanging="720"/>
        <w:rPr>
          <w:rFonts w:ascii="Helvetica" w:hAnsi="Helvetica"/>
        </w:rPr>
      </w:pPr>
    </w:p>
    <w:p w:rsidR="00E61C36" w:rsidRPr="009C6EAD" w:rsidRDefault="00E61C36" w:rsidP="00E61C36">
      <w:pPr>
        <w:pStyle w:val="EnvelopeReturn"/>
        <w:ind w:left="993" w:hanging="720"/>
        <w:rPr>
          <w:rFonts w:ascii="Helvetica" w:hAnsi="Helvetica"/>
          <w:i/>
        </w:rPr>
      </w:pPr>
      <w:r w:rsidRPr="009C6EAD">
        <w:rPr>
          <w:rFonts w:ascii="Helvetica" w:hAnsi="Helvetica"/>
        </w:rPr>
        <w:t xml:space="preserve">McLean, H. L., Bailey, H. </w:t>
      </w:r>
      <w:r w:rsidR="003A6B1B" w:rsidRPr="009C6EAD">
        <w:rPr>
          <w:rFonts w:ascii="Helvetica" w:hAnsi="Helvetica"/>
        </w:rPr>
        <w:t>N., &amp; Lumley, M. N. (2014</w:t>
      </w:r>
      <w:r w:rsidRPr="009C6EAD">
        <w:rPr>
          <w:rFonts w:ascii="Helvetica" w:hAnsi="Helvetica"/>
        </w:rPr>
        <w:t xml:space="preserve">).  The secure-base script: Association with early maladaptive schemas related to attachment. </w:t>
      </w:r>
      <w:r w:rsidR="003A6B1B" w:rsidRPr="009C6EAD">
        <w:rPr>
          <w:rFonts w:ascii="Helvetica" w:hAnsi="Helvetica"/>
          <w:i/>
        </w:rPr>
        <w:t>Psychology and</w:t>
      </w:r>
      <w:r w:rsidR="003A6B1B" w:rsidRPr="009C6EAD">
        <w:rPr>
          <w:rFonts w:ascii="Helvetica" w:hAnsi="Helvetica"/>
        </w:rPr>
        <w:t xml:space="preserve"> </w:t>
      </w:r>
      <w:r w:rsidRPr="009C6EAD">
        <w:rPr>
          <w:rFonts w:ascii="Helvetica" w:hAnsi="Helvetica"/>
          <w:i/>
        </w:rPr>
        <w:t>Psycho</w:t>
      </w:r>
      <w:r w:rsidR="00364C55" w:rsidRPr="009C6EAD">
        <w:rPr>
          <w:rFonts w:ascii="Helvetica" w:hAnsi="Helvetica"/>
          <w:i/>
        </w:rPr>
        <w:t>therapy: Research and Practice</w:t>
      </w:r>
      <w:r w:rsidR="00364C55" w:rsidRPr="009C6EAD">
        <w:rPr>
          <w:rFonts w:ascii="Helvetica" w:hAnsi="Helvetica" w:cs="Helvetica"/>
          <w:i/>
        </w:rPr>
        <w:t xml:space="preserve">, </w:t>
      </w:r>
      <w:r w:rsidR="00213BBA" w:rsidRPr="009C6EAD">
        <w:rPr>
          <w:rFonts w:ascii="Helvetica" w:hAnsi="Helvetica" w:cs="Helvetica"/>
          <w:shd w:val="clear" w:color="auto" w:fill="FFFFFF"/>
        </w:rPr>
        <w:t xml:space="preserve">87(4), </w:t>
      </w:r>
      <w:r w:rsidR="00364C55" w:rsidRPr="009C6EAD">
        <w:rPr>
          <w:rFonts w:ascii="Helvetica" w:hAnsi="Helvetica" w:cs="Helvetica"/>
          <w:shd w:val="clear" w:color="auto" w:fill="FFFFFF"/>
        </w:rPr>
        <w:t>425-46.</w:t>
      </w:r>
      <w:r w:rsidR="003A6B1B" w:rsidRPr="009C6EAD">
        <w:rPr>
          <w:rFonts w:ascii="Helvetica" w:hAnsi="Helvetica" w:cs="Helvetica"/>
          <w:i/>
        </w:rPr>
        <w:t xml:space="preserve"> </w:t>
      </w:r>
      <w:r w:rsidR="003A6B1B" w:rsidRPr="009C6EAD">
        <w:rPr>
          <w:rFonts w:ascii="Helvetica" w:hAnsi="Helvetica"/>
        </w:rPr>
        <w:t>DOI:10.IIII/papt.12025</w:t>
      </w:r>
    </w:p>
    <w:p w:rsidR="00E61C36" w:rsidRPr="009C6EAD" w:rsidRDefault="00E61C36" w:rsidP="00E61C36">
      <w:pPr>
        <w:pStyle w:val="EnvelopeReturn"/>
        <w:ind w:left="993" w:hanging="720"/>
        <w:rPr>
          <w:rFonts w:ascii="Helvetica" w:hAnsi="Helvetica"/>
        </w:rPr>
      </w:pPr>
    </w:p>
    <w:p w:rsidR="00FF6528" w:rsidRPr="009C6EAD" w:rsidRDefault="00FF6528" w:rsidP="00FF6528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*Keyfitz, L., Lumley, M. N., Hennig, K. H. &amp; Dozois, D. J. A.  (2013). Development of a positive schema inventory for youth. </w:t>
      </w:r>
      <w:r w:rsidRPr="009C6EAD">
        <w:rPr>
          <w:rFonts w:ascii="Helvetica" w:hAnsi="Helvetica"/>
          <w:i/>
        </w:rPr>
        <w:t>Cognitive Therapy and Research</w:t>
      </w:r>
      <w:r w:rsidRPr="009C6EAD">
        <w:rPr>
          <w:rFonts w:ascii="Helvetica" w:hAnsi="Helvetica"/>
        </w:rPr>
        <w:t xml:space="preserve">, </w:t>
      </w:r>
      <w:r w:rsidRPr="009C6EAD">
        <w:rPr>
          <w:rFonts w:ascii="Helvetica" w:hAnsi="Helvetica"/>
          <w:i/>
        </w:rPr>
        <w:t>37</w:t>
      </w:r>
      <w:r w:rsidRPr="009C6EAD">
        <w:rPr>
          <w:rFonts w:ascii="Helvetica" w:hAnsi="Helvetica"/>
        </w:rPr>
        <w:t xml:space="preserve">(1), 97-108. DOI: 10.1007/s10608-012-9455-6. </w:t>
      </w:r>
    </w:p>
    <w:p w:rsidR="00FF6528" w:rsidRPr="009C6EAD" w:rsidRDefault="00FF6528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FF6528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N., Dozois, D. J. A., Hennig, K. H., &amp; *Marsh A. L.  (2012) Perceptions of parenting, cognitive organization, and depression symptoms in youth. </w:t>
      </w:r>
      <w:r w:rsidRPr="009C6EAD">
        <w:rPr>
          <w:rFonts w:ascii="Helvetica" w:hAnsi="Helvetica"/>
          <w:i/>
        </w:rPr>
        <w:t>Cognitive Therapy &amp; Research, 36</w:t>
      </w:r>
      <w:r w:rsidR="00FF6528" w:rsidRPr="009C6EAD">
        <w:rPr>
          <w:rFonts w:ascii="Helvetica" w:hAnsi="Helvetica"/>
        </w:rPr>
        <w:t xml:space="preserve">(1), </w:t>
      </w:r>
      <w:r w:rsidRPr="009C6EAD">
        <w:rPr>
          <w:rFonts w:ascii="Helvetica" w:hAnsi="Helvetica"/>
        </w:rPr>
        <w:t xml:space="preserve">300-310, DOI 10.1007/s10608-011-9365-z.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*McCarthy, M. &amp; Lumley, M. N. (</w:t>
      </w:r>
      <w:r w:rsidR="00FC4098" w:rsidRPr="009C6EAD">
        <w:rPr>
          <w:rFonts w:ascii="Helvetica" w:hAnsi="Helvetica"/>
        </w:rPr>
        <w:t>2012</w:t>
      </w:r>
      <w:r w:rsidRPr="009C6EAD">
        <w:rPr>
          <w:rFonts w:ascii="Helvetica" w:hAnsi="Helvetica"/>
        </w:rPr>
        <w:t xml:space="preserve">) Sources of emotional maltreatment and the differential development of unconditional and conditional schemas. </w:t>
      </w:r>
      <w:r w:rsidRPr="009C6EAD">
        <w:rPr>
          <w:rFonts w:ascii="Helvetica" w:hAnsi="Helvetica"/>
          <w:i/>
        </w:rPr>
        <w:t>Cognitive Behaviour Therapy</w:t>
      </w:r>
      <w:r w:rsidR="00FC4098" w:rsidRPr="009C6EAD">
        <w:rPr>
          <w:rFonts w:ascii="Helvetica" w:hAnsi="Helvetica"/>
        </w:rPr>
        <w:t xml:space="preserve">, </w:t>
      </w:r>
      <w:r w:rsidR="00FC4098" w:rsidRPr="009C6EAD">
        <w:rPr>
          <w:rFonts w:ascii="Helvetica" w:hAnsi="Helvetica"/>
          <w:i/>
        </w:rPr>
        <w:t>41</w:t>
      </w:r>
      <w:r w:rsidR="00FC4098" w:rsidRPr="009C6EAD">
        <w:rPr>
          <w:rFonts w:ascii="Helvetica" w:hAnsi="Helvetica"/>
        </w:rPr>
        <w:t>(4), 288-297,</w:t>
      </w:r>
      <w:r w:rsidRPr="009C6EAD">
        <w:rPr>
          <w:rFonts w:ascii="Helvetica" w:hAnsi="Helvetica"/>
        </w:rPr>
        <w:t xml:space="preserve"> DOI:10.1080/16506073.2012.676669.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*Boughton, K., &amp; Lumley, M. N. (2011). Disparate reports of child emotional functioning: The role of parental responsiveness and control. </w:t>
      </w:r>
      <w:r w:rsidRPr="009C6EAD">
        <w:rPr>
          <w:rFonts w:ascii="Helvetica" w:hAnsi="Helvetica"/>
          <w:i/>
        </w:rPr>
        <w:t>Depression Research and Treatment</w:t>
      </w:r>
      <w:r w:rsidRPr="009C6EAD">
        <w:rPr>
          <w:rFonts w:ascii="Helvetica" w:hAnsi="Helvetica"/>
        </w:rPr>
        <w:t>.  Advance online publication DOI 10.1155/2012/375398.</w:t>
      </w:r>
    </w:p>
    <w:p w:rsidR="00285141" w:rsidRPr="009C6EAD" w:rsidRDefault="00285141" w:rsidP="00285141">
      <w:pPr>
        <w:rPr>
          <w:rFonts w:ascii="Cambria" w:hAnsi="Cambria"/>
          <w:i/>
        </w:rPr>
      </w:pPr>
    </w:p>
    <w:p w:rsidR="00DF3A24" w:rsidRPr="009C6EAD" w:rsidRDefault="00DF3A24" w:rsidP="00DF3A24">
      <w:pPr>
        <w:ind w:left="273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N., &amp; Harkness, K. L.  (2009).  Childhood maltreatment and depressotypic </w:t>
      </w:r>
    </w:p>
    <w:p w:rsidR="00DF3A24" w:rsidRPr="009C6EAD" w:rsidRDefault="00DF3A24" w:rsidP="00DF3A24">
      <w:pPr>
        <w:ind w:left="546" w:firstLine="447"/>
        <w:rPr>
          <w:rFonts w:ascii="Helvetica" w:hAnsi="Helvetica"/>
        </w:rPr>
      </w:pPr>
      <w:r w:rsidRPr="009C6EAD">
        <w:rPr>
          <w:rFonts w:ascii="Helvetica" w:hAnsi="Helvetica"/>
        </w:rPr>
        <w:t xml:space="preserve">cognitive organization.  </w:t>
      </w:r>
      <w:r w:rsidRPr="009C6EAD">
        <w:rPr>
          <w:rFonts w:ascii="Helvetica" w:hAnsi="Helvetica"/>
          <w:i/>
        </w:rPr>
        <w:t>Cognitive Therapy and Research</w:t>
      </w:r>
      <w:r w:rsidR="00285141" w:rsidRPr="009C6EAD">
        <w:rPr>
          <w:rFonts w:ascii="Helvetica" w:hAnsi="Helvetica"/>
        </w:rPr>
        <w:t xml:space="preserve">, </w:t>
      </w:r>
      <w:r w:rsidR="00285141" w:rsidRPr="009C6EAD">
        <w:rPr>
          <w:rFonts w:ascii="Helvetica" w:hAnsi="Helvetica"/>
          <w:i/>
        </w:rPr>
        <w:t>33</w:t>
      </w:r>
      <w:r w:rsidR="00285141" w:rsidRPr="009C6EAD">
        <w:rPr>
          <w:rFonts w:ascii="Helvetica" w:hAnsi="Helvetica"/>
        </w:rPr>
        <w:t>(</w:t>
      </w:r>
      <w:r w:rsidRPr="009C6EAD">
        <w:rPr>
          <w:rFonts w:ascii="Helvetica" w:hAnsi="Helvetica"/>
        </w:rPr>
        <w:t>5</w:t>
      </w:r>
      <w:r w:rsidR="00285141" w:rsidRPr="009C6EAD">
        <w:rPr>
          <w:rFonts w:ascii="Helvetica" w:hAnsi="Helvetica"/>
        </w:rPr>
        <w:t>)</w:t>
      </w:r>
      <w:r w:rsidRPr="009C6EAD">
        <w:rPr>
          <w:rFonts w:ascii="Helvetica" w:hAnsi="Helvetica"/>
        </w:rPr>
        <w:t>, 511-522.</w:t>
      </w:r>
    </w:p>
    <w:p w:rsidR="00DF3A24" w:rsidRPr="009C6EAD" w:rsidRDefault="00DF3A24" w:rsidP="00B71A44">
      <w:pPr>
        <w:tabs>
          <w:tab w:val="left" w:pos="1080"/>
        </w:tabs>
        <w:rPr>
          <w:rFonts w:ascii="Helvetica" w:hAnsi="Helvetica"/>
        </w:rPr>
      </w:pPr>
    </w:p>
    <w:p w:rsidR="008626AC" w:rsidRPr="009C6EAD" w:rsidRDefault="008626AC" w:rsidP="008626AC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Harkness, K. L., Lumley, M. N., &amp; Truss, A. E.  (2008).  Stress generation in adolescent depression: The moderating role of child abuse and neglect.  </w:t>
      </w:r>
      <w:r w:rsidRPr="009C6EAD">
        <w:rPr>
          <w:rFonts w:ascii="Helvetica" w:hAnsi="Helvetica"/>
          <w:i/>
        </w:rPr>
        <w:t>Journal of Abnormal Child Psychology</w:t>
      </w:r>
      <w:r w:rsidRPr="009C6EAD">
        <w:rPr>
          <w:rFonts w:ascii="Helvetica" w:hAnsi="Helvetica"/>
        </w:rPr>
        <w:t xml:space="preserve">, </w:t>
      </w:r>
      <w:r w:rsidRPr="009C6EAD">
        <w:rPr>
          <w:rFonts w:ascii="Helvetica" w:hAnsi="Helvetica"/>
          <w:i/>
        </w:rPr>
        <w:t>36</w:t>
      </w:r>
      <w:r w:rsidR="00285141" w:rsidRPr="009C6EAD">
        <w:rPr>
          <w:rFonts w:ascii="Helvetica" w:hAnsi="Helvetica"/>
        </w:rPr>
        <w:t>(3)</w:t>
      </w:r>
      <w:r w:rsidRPr="009C6EAD">
        <w:rPr>
          <w:rFonts w:ascii="Helvetica" w:hAnsi="Helvetica"/>
        </w:rPr>
        <w:t xml:space="preserve"> 421-432.</w:t>
      </w:r>
    </w:p>
    <w:p w:rsidR="008626AC" w:rsidRPr="009C6EAD" w:rsidRDefault="008626AC" w:rsidP="008626AC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8626AC" w:rsidRPr="009C6EAD" w:rsidRDefault="008626AC" w:rsidP="008626AC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N., &amp; Harkness, K. L. (2007).  Specificity in the relations among childhood adversities, early maladaptive schemas, and symptom profiles in adolescent depression.  </w:t>
      </w:r>
      <w:r w:rsidRPr="009C6EAD">
        <w:rPr>
          <w:rFonts w:ascii="Helvetica" w:hAnsi="Helvetica"/>
          <w:i/>
        </w:rPr>
        <w:t>Cognitive Therapy and Research</w:t>
      </w:r>
      <w:r w:rsidRPr="009C6EAD">
        <w:rPr>
          <w:rFonts w:ascii="Helvetica" w:hAnsi="Helvetica"/>
        </w:rPr>
        <w:t xml:space="preserve">, </w:t>
      </w:r>
      <w:r w:rsidRPr="009C6EAD">
        <w:rPr>
          <w:rFonts w:ascii="Helvetica" w:hAnsi="Helvetica"/>
          <w:i/>
        </w:rPr>
        <w:t>31</w:t>
      </w:r>
      <w:r w:rsidRPr="009C6EAD">
        <w:rPr>
          <w:rFonts w:ascii="Helvetica" w:hAnsi="Helvetica"/>
        </w:rPr>
        <w:t xml:space="preserve">, 639-657. </w:t>
      </w:r>
    </w:p>
    <w:p w:rsidR="008626AC" w:rsidRPr="009C6EAD" w:rsidRDefault="008626AC" w:rsidP="008626AC">
      <w:pPr>
        <w:pStyle w:val="Header"/>
        <w:tabs>
          <w:tab w:val="clear" w:pos="4320"/>
          <w:tab w:val="clear" w:pos="8640"/>
          <w:tab w:val="left" w:pos="1080"/>
        </w:tabs>
        <w:ind w:left="1080" w:hanging="810"/>
        <w:rPr>
          <w:rFonts w:ascii="Helvetica" w:hAnsi="Helvetica"/>
          <w:sz w:val="20"/>
          <w:szCs w:val="20"/>
        </w:rPr>
      </w:pPr>
    </w:p>
    <w:p w:rsidR="008626AC" w:rsidRPr="009C6EAD" w:rsidRDefault="008626AC" w:rsidP="008626AC">
      <w:pPr>
        <w:pStyle w:val="Header"/>
        <w:tabs>
          <w:tab w:val="clear" w:pos="4320"/>
          <w:tab w:val="clear" w:pos="8640"/>
          <w:tab w:val="left" w:pos="1080"/>
        </w:tabs>
        <w:ind w:left="1080" w:hanging="810"/>
        <w:rPr>
          <w:rFonts w:ascii="Helvetica" w:hAnsi="Helvetica"/>
          <w:sz w:val="20"/>
          <w:szCs w:val="20"/>
        </w:rPr>
      </w:pPr>
      <w:r w:rsidRPr="009C6EAD">
        <w:rPr>
          <w:rFonts w:ascii="Helvetica" w:hAnsi="Helvetica"/>
          <w:sz w:val="20"/>
          <w:szCs w:val="20"/>
        </w:rPr>
        <w:t xml:space="preserve">Harkness, K. L., Bruce, A. E., &amp; Lumley, M.N. (2006). The role of childhood abuse and neglect in the sensitization to stressful life events in adolescent depression. </w:t>
      </w:r>
      <w:r w:rsidRPr="009C6EAD">
        <w:rPr>
          <w:rFonts w:ascii="Helvetica" w:hAnsi="Helvetica"/>
          <w:i/>
          <w:sz w:val="20"/>
          <w:szCs w:val="20"/>
        </w:rPr>
        <w:t>Journal of Abnormal Psychology</w:t>
      </w:r>
      <w:r w:rsidRPr="009C6EAD">
        <w:rPr>
          <w:rFonts w:ascii="Helvetica" w:hAnsi="Helvetica"/>
          <w:sz w:val="20"/>
          <w:szCs w:val="20"/>
        </w:rPr>
        <w:t xml:space="preserve">, </w:t>
      </w:r>
      <w:r w:rsidRPr="009C6EAD">
        <w:rPr>
          <w:rFonts w:ascii="Helvetica" w:hAnsi="Helvetica"/>
          <w:i/>
          <w:sz w:val="20"/>
          <w:szCs w:val="20"/>
        </w:rPr>
        <w:t>115</w:t>
      </w:r>
      <w:r w:rsidRPr="009C6EAD">
        <w:rPr>
          <w:rFonts w:ascii="Helvetica" w:hAnsi="Helvetica"/>
          <w:sz w:val="20"/>
          <w:szCs w:val="20"/>
        </w:rPr>
        <w:t>, 730-741.</w:t>
      </w:r>
    </w:p>
    <w:p w:rsidR="008626AC" w:rsidRPr="009C6EAD" w:rsidRDefault="008626AC" w:rsidP="008626AC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8626AC" w:rsidRPr="009C6EAD" w:rsidRDefault="008626AC" w:rsidP="008626AC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Harkness, K. L., &amp; Lumley, M. N. (2007). Child abuse and neglect and the</w:t>
      </w:r>
      <w:r w:rsidR="008B2A9D" w:rsidRPr="009C6EAD">
        <w:rPr>
          <w:rFonts w:ascii="Helvetica" w:hAnsi="Helvetica"/>
        </w:rPr>
        <w:t xml:space="preserve"> </w:t>
      </w:r>
      <w:r w:rsidRPr="009C6EAD">
        <w:rPr>
          <w:rFonts w:ascii="Helvetica" w:hAnsi="Helvetica"/>
        </w:rPr>
        <w:t xml:space="preserve">development of depression in children and adolescents. In J. R. Z. Abela &amp; B. L. Hankin (Eds.) </w:t>
      </w:r>
      <w:r w:rsidRPr="009C6EAD">
        <w:rPr>
          <w:rFonts w:ascii="Helvetica" w:hAnsi="Helvetica"/>
          <w:i/>
        </w:rPr>
        <w:t>Depression in Children and Adolescents</w:t>
      </w:r>
      <w:r w:rsidRPr="009C6EAD">
        <w:rPr>
          <w:rFonts w:ascii="Helvetica" w:hAnsi="Helvetica"/>
        </w:rPr>
        <w:t xml:space="preserve"> (pp 466-488). New York: Guilford.</w:t>
      </w:r>
    </w:p>
    <w:p w:rsidR="004C188D" w:rsidRPr="009C6EAD" w:rsidRDefault="004C188D" w:rsidP="00FF5CE1">
      <w:pPr>
        <w:tabs>
          <w:tab w:val="left" w:pos="1080"/>
        </w:tabs>
        <w:rPr>
          <w:rFonts w:ascii="Helvetica" w:hAnsi="Helvetica"/>
          <w:u w:val="single"/>
        </w:rPr>
      </w:pPr>
    </w:p>
    <w:p w:rsidR="00D523DF" w:rsidRPr="009C6EAD" w:rsidRDefault="00D523DF" w:rsidP="008624EA">
      <w:pPr>
        <w:pStyle w:val="EnvelopeReturn"/>
        <w:ind w:left="284"/>
        <w:rPr>
          <w:rFonts w:ascii="Helvetica" w:hAnsi="Helvetica"/>
          <w:b/>
          <w:szCs w:val="22"/>
        </w:rPr>
      </w:pPr>
      <w:r w:rsidRPr="009C6EAD">
        <w:rPr>
          <w:rFonts w:ascii="Helvetica" w:hAnsi="Helvetica"/>
          <w:b/>
          <w:szCs w:val="22"/>
        </w:rPr>
        <w:t>Papers Under Review or In Revision</w:t>
      </w:r>
    </w:p>
    <w:p w:rsidR="00D523DF" w:rsidRPr="009C6EAD" w:rsidRDefault="00D523DF" w:rsidP="00956985">
      <w:pPr>
        <w:pStyle w:val="EnvelopeReturn"/>
        <w:rPr>
          <w:rFonts w:ascii="Helvetica" w:hAnsi="Helvetica"/>
          <w:lang w:val="en-GB"/>
        </w:rPr>
      </w:pPr>
    </w:p>
    <w:p w:rsidR="0077265C" w:rsidRPr="009C6EAD" w:rsidRDefault="00542624" w:rsidP="00783D45">
      <w:pPr>
        <w:ind w:left="1004" w:right="136" w:hanging="720"/>
        <w:rPr>
          <w:rFonts w:ascii="Helvetica" w:hAnsi="Helvetica"/>
        </w:rPr>
      </w:pPr>
      <w:r w:rsidRPr="009C6EAD">
        <w:rPr>
          <w:rFonts w:ascii="Helvetica" w:hAnsi="Helvetica"/>
        </w:rPr>
        <w:lastRenderedPageBreak/>
        <w:t>Gruman, J., Lumley, M.N., &amp; Gonzales-Morales G. (revised and resubmitted)</w:t>
      </w:r>
      <w:r w:rsidR="00783D45" w:rsidRPr="009C6EAD">
        <w:rPr>
          <w:rFonts w:ascii="Helvetica" w:hAnsi="Helvetica"/>
        </w:rPr>
        <w:t>.</w:t>
      </w:r>
      <w:r w:rsidRPr="009C6EAD">
        <w:rPr>
          <w:rFonts w:ascii="Helvetica" w:hAnsi="Helvetica"/>
        </w:rPr>
        <w:t xml:space="preserve"> </w:t>
      </w:r>
      <w:r w:rsidR="00BE1306" w:rsidRPr="009C6EAD">
        <w:rPr>
          <w:rFonts w:ascii="Helvetica" w:hAnsi="Helvetica"/>
        </w:rPr>
        <w:t>Incorporating balance: challenges and opportunities for positive p</w:t>
      </w:r>
      <w:r w:rsidRPr="009C6EAD">
        <w:rPr>
          <w:rFonts w:ascii="Helvetica" w:hAnsi="Helvetica"/>
        </w:rPr>
        <w:t>sychology</w:t>
      </w:r>
      <w:r w:rsidR="00BE1306" w:rsidRPr="009C6EAD">
        <w:rPr>
          <w:rFonts w:ascii="Helvetica" w:hAnsi="Helvetica"/>
        </w:rPr>
        <w:t>.</w:t>
      </w:r>
      <w:r w:rsidRPr="009C6EAD">
        <w:rPr>
          <w:rFonts w:ascii="Helvetica" w:hAnsi="Helvetica"/>
        </w:rPr>
        <w:br/>
        <w:t>C</w:t>
      </w:r>
      <w:r w:rsidR="00BE1306" w:rsidRPr="009C6EAD">
        <w:rPr>
          <w:rFonts w:ascii="Helvetica" w:hAnsi="Helvetica"/>
        </w:rPr>
        <w:t>anadian Psychology/Psychologie C</w:t>
      </w:r>
      <w:r w:rsidRPr="009C6EAD">
        <w:rPr>
          <w:rFonts w:ascii="Helvetica" w:hAnsi="Helvetica"/>
        </w:rPr>
        <w:t>anadienne</w:t>
      </w:r>
    </w:p>
    <w:p w:rsidR="00EC0961" w:rsidRPr="009C6EAD" w:rsidRDefault="00EC0961" w:rsidP="00564F2E">
      <w:pPr>
        <w:pStyle w:val="EnvelopeReturn"/>
        <w:ind w:left="993" w:hanging="720"/>
        <w:rPr>
          <w:rFonts w:ascii="Helvetica" w:hAnsi="Helvetica"/>
        </w:rPr>
      </w:pPr>
    </w:p>
    <w:p w:rsidR="00BE1306" w:rsidRPr="009C6EAD" w:rsidRDefault="00BE1306" w:rsidP="00783D45">
      <w:pPr>
        <w:ind w:left="1004" w:right="136" w:hanging="720"/>
        <w:rPr>
          <w:rFonts w:ascii="Helvetica" w:hAnsi="Helvetica"/>
        </w:rPr>
      </w:pPr>
      <w:r w:rsidRPr="009C6EAD">
        <w:rPr>
          <w:rFonts w:ascii="Helvetica" w:hAnsi="Helvetica"/>
        </w:rPr>
        <w:t>*Newcomb-Anjo, S.,</w:t>
      </w:r>
      <w:r w:rsidR="00174D21" w:rsidRPr="009C6EAD">
        <w:rPr>
          <w:rFonts w:ascii="Helvetica" w:hAnsi="Helvetica"/>
        </w:rPr>
        <w:t xml:space="preserve"> *McArthur, B.</w:t>
      </w:r>
      <w:r w:rsidRPr="009C6EAD">
        <w:rPr>
          <w:rFonts w:ascii="Helvetica" w:hAnsi="Helvetica"/>
        </w:rPr>
        <w:t>, &amp; Lumley, M.N.</w:t>
      </w:r>
      <w:r w:rsidR="00174D21" w:rsidRPr="009C6EAD">
        <w:rPr>
          <w:rFonts w:ascii="Helvetica" w:hAnsi="Helvetica"/>
        </w:rPr>
        <w:t xml:space="preserve"> (under review)</w:t>
      </w:r>
      <w:r w:rsidR="00783D45" w:rsidRPr="009C6EAD">
        <w:rPr>
          <w:rFonts w:ascii="Helvetica" w:hAnsi="Helvetica"/>
        </w:rPr>
        <w:t>.</w:t>
      </w:r>
      <w:r w:rsidR="00174D21" w:rsidRPr="009C6EAD">
        <w:rPr>
          <w:rFonts w:ascii="Helvetica" w:hAnsi="Helvetica"/>
        </w:rPr>
        <w:t xml:space="preserve"> </w:t>
      </w:r>
      <w:r w:rsidRPr="009C6EAD">
        <w:rPr>
          <w:rFonts w:ascii="Helvetica" w:hAnsi="Helvetica"/>
        </w:rPr>
        <w:t>Brief Report: Understanding Distal and Proximal Relational Underpinnings of Positive Schemas in Emerging Adulthood. Journal of Adolescence.</w:t>
      </w:r>
    </w:p>
    <w:p w:rsidR="00174D21" w:rsidRPr="009C6EAD" w:rsidRDefault="00174D21" w:rsidP="00174D21">
      <w:pPr>
        <w:pStyle w:val="EnvelopeReturn"/>
        <w:ind w:left="993" w:hanging="720"/>
        <w:rPr>
          <w:rFonts w:ascii="Helvetica" w:hAnsi="Helvetica"/>
        </w:rPr>
      </w:pPr>
    </w:p>
    <w:p w:rsidR="00884BF9" w:rsidRPr="009C6EAD" w:rsidRDefault="001259AA" w:rsidP="001259AA">
      <w:pPr>
        <w:ind w:left="1004" w:right="136" w:hanging="720"/>
        <w:rPr>
          <w:rFonts w:ascii="Times" w:hAnsi="Times"/>
          <w:lang w:val="en-CA"/>
        </w:rPr>
      </w:pPr>
      <w:r w:rsidRPr="009C6EAD">
        <w:rPr>
          <w:rFonts w:ascii="Helvetica" w:hAnsi="Helvetica"/>
        </w:rPr>
        <w:t>*</w:t>
      </w:r>
      <w:r w:rsidR="00884BF9" w:rsidRPr="009C6EAD">
        <w:rPr>
          <w:rFonts w:ascii="Helvetica" w:hAnsi="Helvetica"/>
        </w:rPr>
        <w:t xml:space="preserve">McArthur, B.A., </w:t>
      </w:r>
      <w:r w:rsidRPr="009C6EAD">
        <w:rPr>
          <w:rFonts w:ascii="Helvetica" w:hAnsi="Helvetica"/>
        </w:rPr>
        <w:t>*</w:t>
      </w:r>
      <w:r w:rsidR="00884BF9" w:rsidRPr="009C6EAD">
        <w:rPr>
          <w:rFonts w:ascii="Helvetica" w:hAnsi="Helvetica"/>
        </w:rPr>
        <w:t>Cherry, K.M., &amp; Lumley, M.N. (under review) Positive parenting and functioning for youth with bipolar spectrum disorder</w:t>
      </w:r>
      <w:r w:rsidRPr="009C6EAD">
        <w:rPr>
          <w:rFonts w:ascii="Helvetica" w:hAnsi="Helvetica"/>
        </w:rPr>
        <w:t>.  Canadian Academy of Child and Adolescent Psychiatry.</w:t>
      </w:r>
    </w:p>
    <w:p w:rsidR="00C91E9E" w:rsidRPr="009C6EAD" w:rsidRDefault="00C91E9E" w:rsidP="00C91E9E">
      <w:pPr>
        <w:ind w:left="1004" w:right="136" w:hanging="720"/>
        <w:rPr>
          <w:rFonts w:ascii="Helvetica" w:hAnsi="Helvetica"/>
        </w:rPr>
      </w:pPr>
    </w:p>
    <w:p w:rsidR="00C91E9E" w:rsidRPr="009C6EAD" w:rsidRDefault="00C91E9E" w:rsidP="00C91E9E">
      <w:pPr>
        <w:ind w:left="1004" w:right="136" w:hanging="720"/>
        <w:rPr>
          <w:rFonts w:ascii="Times" w:hAnsi="Times"/>
          <w:lang w:val="en-CA"/>
        </w:rPr>
      </w:pPr>
      <w:r w:rsidRPr="009C6EAD">
        <w:rPr>
          <w:rFonts w:ascii="Helvetica" w:hAnsi="Helvetica"/>
        </w:rPr>
        <w:t>*Bowers, H., Morrongiello, B., Maitland, S., *McArthur, B. M., &amp; Lumley, M. (under review). Positive schemas as a mediator between parenting context and life satisfaction among university students with and without a mental health diagnosis. Emerging Adulthood</w:t>
      </w:r>
    </w:p>
    <w:p w:rsidR="00D523DF" w:rsidRPr="009C6EAD" w:rsidRDefault="00D523DF" w:rsidP="00956985">
      <w:pPr>
        <w:pStyle w:val="EnvelopeReturn"/>
        <w:rPr>
          <w:rFonts w:ascii="Helvetica" w:hAnsi="Helvetica"/>
        </w:rPr>
      </w:pPr>
    </w:p>
    <w:p w:rsidR="00D523DF" w:rsidRPr="009C6EAD" w:rsidRDefault="00D523DF" w:rsidP="00285141">
      <w:pPr>
        <w:tabs>
          <w:tab w:val="left" w:pos="1080"/>
        </w:tabs>
        <w:ind w:left="1080" w:hanging="810"/>
        <w:rPr>
          <w:rFonts w:ascii="Helvetica" w:hAnsi="Helvetica"/>
          <w:b/>
          <w:u w:val="single"/>
        </w:rPr>
      </w:pPr>
    </w:p>
    <w:p w:rsidR="002306CA" w:rsidRPr="009C6EAD" w:rsidRDefault="00D523DF" w:rsidP="00285141">
      <w:pPr>
        <w:tabs>
          <w:tab w:val="left" w:pos="1080"/>
        </w:tabs>
        <w:ind w:left="1080" w:hanging="810"/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 xml:space="preserve">Conference </w:t>
      </w:r>
      <w:r w:rsidR="002306CA" w:rsidRPr="009C6EAD">
        <w:rPr>
          <w:rFonts w:ascii="Helvetica" w:hAnsi="Helvetica"/>
          <w:b/>
          <w:u w:val="single"/>
        </w:rPr>
        <w:t xml:space="preserve">Papers </w:t>
      </w:r>
    </w:p>
    <w:p w:rsidR="002306CA" w:rsidRPr="009C6EAD" w:rsidRDefault="002306CA" w:rsidP="00285141">
      <w:pPr>
        <w:tabs>
          <w:tab w:val="left" w:pos="1080"/>
        </w:tabs>
        <w:ind w:left="1080" w:hanging="810"/>
        <w:rPr>
          <w:rFonts w:ascii="Helvetica" w:hAnsi="Helvetica"/>
          <w:b/>
          <w:u w:val="single"/>
        </w:rPr>
      </w:pPr>
    </w:p>
    <w:p w:rsidR="004431FF" w:rsidRPr="009C6EAD" w:rsidRDefault="00D34AE5" w:rsidP="00975554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Lumley, M.N. (2016, June).  Psychology 1400: Mental health and well-being</w:t>
      </w:r>
      <w:r w:rsidR="004431FF" w:rsidRPr="009C6EAD">
        <w:rPr>
          <w:rFonts w:ascii="Helvetica" w:hAnsi="Helvetica"/>
        </w:rPr>
        <w:t xml:space="preserve"> for-credit course for students </w:t>
      </w:r>
      <w:r w:rsidRPr="009C6EAD">
        <w:rPr>
          <w:rFonts w:ascii="Helvetica" w:hAnsi="Helvetica"/>
        </w:rPr>
        <w:t xml:space="preserve">with </w:t>
      </w:r>
      <w:r w:rsidR="004431FF" w:rsidRPr="009C6EAD">
        <w:rPr>
          <w:rFonts w:ascii="Helvetica" w:hAnsi="Helvetica"/>
        </w:rPr>
        <w:t>mental illness (M. Lumley Chair). Positive Mental Health Among Youth with Mental Illness: Understanding to Intervention. Presented at the 3rd Canadian Conference on Positive Psychology, Niagara-on-the-Lake, Ontario. </w:t>
      </w:r>
    </w:p>
    <w:p w:rsidR="004431FF" w:rsidRPr="009C6EAD" w:rsidRDefault="004431FF" w:rsidP="00975554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D80CCD" w:rsidRPr="009C6EAD" w:rsidRDefault="00D80CCD" w:rsidP="00D80CCD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Bowers, H, Morrongiello, B., Maitland, S., &amp; Lumley, M. (2016). The Role of Parental Relationships and Positive Schemas amongst University Students with and without a Mental Illness (M. Lumley Chair).  Positive Mental Health Among Youth with Mental Illness: Understanding to Intervention. Presented at the 3rd Canadian Conference on Positive Psychology, Niagara-on-the-Lake, Ontario.</w:t>
      </w:r>
    </w:p>
    <w:p w:rsidR="00D80CCD" w:rsidRPr="009C6EAD" w:rsidRDefault="00D80CCD" w:rsidP="00975554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975554" w:rsidRPr="009C6EAD" w:rsidRDefault="00975554" w:rsidP="00975554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McArthur, B.</w:t>
      </w:r>
      <w:r w:rsidR="00D47249" w:rsidRPr="009C6EAD">
        <w:rPr>
          <w:rFonts w:ascii="Helvetica" w:hAnsi="Helvetica"/>
        </w:rPr>
        <w:t xml:space="preserve"> &amp; Lumley, M.N. </w:t>
      </w:r>
      <w:r w:rsidRPr="009C6EAD">
        <w:rPr>
          <w:rFonts w:ascii="Helvetica" w:hAnsi="Helvetica"/>
        </w:rPr>
        <w:t xml:space="preserve"> (June, 2016). Exploring Positive Outcomes for Youth with </w:t>
      </w:r>
      <w:r w:rsidR="00D47249" w:rsidRPr="009C6EAD">
        <w:rPr>
          <w:rFonts w:ascii="Helvetica" w:hAnsi="Helvetica"/>
        </w:rPr>
        <w:t>Bipolar Spectrum Disorder</w:t>
      </w:r>
      <w:r w:rsidR="00D80CCD" w:rsidRPr="009C6EAD">
        <w:rPr>
          <w:rFonts w:ascii="Helvetica" w:hAnsi="Helvetica"/>
        </w:rPr>
        <w:t xml:space="preserve"> </w:t>
      </w:r>
      <w:r w:rsidRPr="009C6EAD">
        <w:rPr>
          <w:rFonts w:ascii="Helvetica" w:hAnsi="Helvetica"/>
        </w:rPr>
        <w:t>(M. Lumley Chair).</w:t>
      </w:r>
      <w:r w:rsidR="00D47249" w:rsidRPr="009C6EAD">
        <w:rPr>
          <w:rFonts w:ascii="Helvetica" w:hAnsi="Helvetica"/>
        </w:rPr>
        <w:t xml:space="preserve"> </w:t>
      </w:r>
      <w:r w:rsidRPr="009C6EAD">
        <w:rPr>
          <w:rFonts w:ascii="Helvetica" w:hAnsi="Helvetica"/>
        </w:rPr>
        <w:t>Positive Mental Health Among Youth with Mental Il</w:t>
      </w:r>
      <w:r w:rsidR="00D47249" w:rsidRPr="009C6EAD">
        <w:rPr>
          <w:rFonts w:ascii="Helvetica" w:hAnsi="Helvetica"/>
        </w:rPr>
        <w:t>lness: Understanding to</w:t>
      </w:r>
      <w:r w:rsidRPr="009C6EAD">
        <w:rPr>
          <w:rFonts w:ascii="Helvetica" w:hAnsi="Helvetica"/>
        </w:rPr>
        <w:t> Intervention. Presented at the 3rd Canadian Conference on Positive Psyc</w:t>
      </w:r>
      <w:r w:rsidR="00D47249" w:rsidRPr="009C6EAD">
        <w:rPr>
          <w:rFonts w:ascii="Helvetica" w:hAnsi="Helvetica"/>
        </w:rPr>
        <w:t>hology, Niagara-on-the-</w:t>
      </w:r>
      <w:r w:rsidRPr="009C6EAD">
        <w:rPr>
          <w:rFonts w:ascii="Helvetica" w:hAnsi="Helvetica"/>
        </w:rPr>
        <w:t>Lake, Ontario.</w:t>
      </w:r>
    </w:p>
    <w:p w:rsidR="00DF06F6" w:rsidRPr="009C6EAD" w:rsidRDefault="00DF06F6" w:rsidP="00DF06F6">
      <w:pPr>
        <w:shd w:val="clear" w:color="auto" w:fill="FFFFFF"/>
        <w:rPr>
          <w:rFonts w:ascii="Calibri" w:hAnsi="Calibri"/>
          <w:color w:val="000000"/>
          <w:sz w:val="24"/>
          <w:szCs w:val="24"/>
          <w:shd w:val="clear" w:color="auto" w:fill="FFFFFF"/>
          <w:lang w:val="en-CA" w:eastAsia="en-CA"/>
        </w:rPr>
      </w:pPr>
    </w:p>
    <w:p w:rsidR="00DF06F6" w:rsidRPr="009C6EAD" w:rsidRDefault="00DF06F6" w:rsidP="00DF06F6">
      <w:pPr>
        <w:shd w:val="clear" w:color="auto" w:fill="FFFFFF"/>
        <w:ind w:left="992" w:hanging="720"/>
        <w:rPr>
          <w:rFonts w:ascii="Helvetica" w:hAnsi="Helvetica" w:cs="Helvetica"/>
          <w:color w:val="000000"/>
          <w:shd w:val="clear" w:color="auto" w:fill="FFFFFF"/>
          <w:lang w:val="en-CA" w:eastAsia="en-CA"/>
        </w:rPr>
      </w:pPr>
      <w:r w:rsidRPr="009C6EAD">
        <w:rPr>
          <w:rFonts w:ascii="Helvetica" w:hAnsi="Helvetica" w:cs="Helvetica"/>
          <w:color w:val="000000"/>
          <w:shd w:val="clear" w:color="auto" w:fill="FFEE94"/>
          <w:lang w:val="en-CA" w:eastAsia="en-CA"/>
        </w:rPr>
        <w:t>Friedmann</w:t>
      </w:r>
      <w:r w:rsidRPr="009C6EAD">
        <w:rPr>
          <w:rFonts w:ascii="Helvetica" w:hAnsi="Helvetica" w:cs="Helvetica"/>
          <w:color w:val="000000"/>
          <w:shd w:val="clear" w:color="auto" w:fill="FFFFFF"/>
          <w:lang w:val="en-CA" w:eastAsia="en-CA"/>
        </w:rPr>
        <w:t>, J. S., Lumley, M. N., &amp; Lerman, B. (2015, June). Cognitive schemas as longitudinal predictors of self-reported adolescent depressive symptoms. In A multi-modal examination of cognitive vulnerability in the development and maintenance of depression. Symposium conducted at the Canadian Psychological Association, Ottawa, ON.</w:t>
      </w:r>
    </w:p>
    <w:p w:rsidR="00DF06F6" w:rsidRPr="009C6EAD" w:rsidRDefault="00DF06F6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423A01" w:rsidRPr="009C6EAD" w:rsidRDefault="00423A0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Lumley, M. N.</w:t>
      </w:r>
      <w:r w:rsidR="00856F84" w:rsidRPr="009C6EAD">
        <w:rPr>
          <w:rFonts w:ascii="Helvetica" w:hAnsi="Helvetica"/>
        </w:rPr>
        <w:t xml:space="preserve">  &amp; </w:t>
      </w:r>
      <w:r w:rsidR="00EB55CD" w:rsidRPr="009C6EAD">
        <w:rPr>
          <w:rFonts w:ascii="Helvetica" w:hAnsi="Helvetica"/>
        </w:rPr>
        <w:t>*</w:t>
      </w:r>
      <w:r w:rsidR="00856F84" w:rsidRPr="009C6EAD">
        <w:rPr>
          <w:rFonts w:ascii="Helvetica" w:hAnsi="Helvetica"/>
        </w:rPr>
        <w:t xml:space="preserve">McArthur, B. </w:t>
      </w:r>
      <w:r w:rsidRPr="009C6EAD">
        <w:rPr>
          <w:rFonts w:ascii="Helvetica" w:hAnsi="Helvetica"/>
        </w:rPr>
        <w:t xml:space="preserve"> (2014</w:t>
      </w:r>
      <w:r w:rsidR="008B2A9D" w:rsidRPr="009C6EAD">
        <w:rPr>
          <w:rFonts w:ascii="Helvetica" w:hAnsi="Helvetica"/>
        </w:rPr>
        <w:t>, May</w:t>
      </w:r>
      <w:r w:rsidRPr="009C6EAD">
        <w:rPr>
          <w:rFonts w:ascii="Helvetica" w:hAnsi="Helvetica"/>
        </w:rPr>
        <w:t xml:space="preserve">). </w:t>
      </w:r>
      <w:r w:rsidR="00A5534F" w:rsidRPr="009C6EAD">
        <w:rPr>
          <w:rFonts w:ascii="Helvetica" w:hAnsi="Helvetica"/>
          <w:i/>
        </w:rPr>
        <w:t xml:space="preserve">Protection against depression following emotional maltreatment (E. Barker Chair). </w:t>
      </w:r>
      <w:r w:rsidR="008B2A9D" w:rsidRPr="009C6EAD">
        <w:rPr>
          <w:rFonts w:ascii="Helvetica" w:hAnsi="Helvetica"/>
          <w:i/>
        </w:rPr>
        <w:t>Predictors of Academic Success and Mental Health Among Canadian University Students</w:t>
      </w:r>
      <w:r w:rsidR="008B2A9D" w:rsidRPr="009C6EAD">
        <w:rPr>
          <w:rFonts w:ascii="Helvetica" w:hAnsi="Helvetica"/>
        </w:rPr>
        <w:t xml:space="preserve">. Paper delivered at Development, Ottawa. </w:t>
      </w:r>
    </w:p>
    <w:p w:rsidR="00423A01" w:rsidRPr="009C6EAD" w:rsidRDefault="00423A01" w:rsidP="004922E4">
      <w:pPr>
        <w:tabs>
          <w:tab w:val="left" w:pos="1080"/>
        </w:tabs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 (2012, June). </w:t>
      </w:r>
      <w:r w:rsidRPr="009C6EAD">
        <w:rPr>
          <w:rFonts w:ascii="Helvetica" w:hAnsi="Helvetica"/>
          <w:i/>
        </w:rPr>
        <w:t xml:space="preserve">Positive schema structure and emotional functioning in early adolescence. </w:t>
      </w:r>
      <w:r w:rsidRPr="009C6EAD">
        <w:rPr>
          <w:rFonts w:ascii="Helvetica" w:hAnsi="Helvetica"/>
        </w:rPr>
        <w:t xml:space="preserve"> </w:t>
      </w:r>
      <w:r w:rsidRPr="009C6EAD">
        <w:rPr>
          <w:rFonts w:ascii="Helvetica" w:hAnsi="Helvetica"/>
          <w:i/>
        </w:rPr>
        <w:t>Promoting Positive Relationships, Emotional Functioning and School Engagement Amongst Youth</w:t>
      </w:r>
      <w:r w:rsidRPr="009C6EAD">
        <w:rPr>
          <w:rFonts w:ascii="Helvetica" w:hAnsi="Helvetica"/>
        </w:rPr>
        <w:t xml:space="preserve"> (M.N. Lumley Chair).  Paper delivered at the Canadian Association of Posit</w:t>
      </w:r>
      <w:r w:rsidR="00FF5CE1" w:rsidRPr="009C6EAD">
        <w:rPr>
          <w:rFonts w:ascii="Helvetica" w:hAnsi="Helvetica"/>
        </w:rPr>
        <w:t xml:space="preserve">ive Psychology, Toronto, ON.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*Boughton, K. L. &amp; Lumley, M. N. (2012</w:t>
      </w:r>
      <w:r w:rsidR="004B4295" w:rsidRPr="009C6EAD">
        <w:rPr>
          <w:rFonts w:ascii="Helvetica" w:hAnsi="Helvetica"/>
        </w:rPr>
        <w:t>, June</w:t>
      </w:r>
      <w:r w:rsidRPr="009C6EAD">
        <w:rPr>
          <w:rFonts w:ascii="Helvetica" w:hAnsi="Helvetica"/>
        </w:rPr>
        <w:t xml:space="preserve">). </w:t>
      </w:r>
      <w:r w:rsidRPr="009C6EAD">
        <w:rPr>
          <w:rFonts w:ascii="Helvetica" w:hAnsi="Helvetica"/>
          <w:i/>
        </w:rPr>
        <w:t xml:space="preserve">Perspectives on parenting and youth emotional resilience. Promoting Positive Relationships, Emotional Functioning and School Engagement Amongst Youth </w:t>
      </w:r>
      <w:r w:rsidRPr="009C6EAD">
        <w:rPr>
          <w:rFonts w:ascii="Helvetica" w:hAnsi="Helvetica"/>
        </w:rPr>
        <w:t>(M.N. Lumley Chair).  Paper delivered at the Canadian Association of Posit</w:t>
      </w:r>
      <w:r w:rsidR="00FF5CE1" w:rsidRPr="009C6EAD">
        <w:rPr>
          <w:rFonts w:ascii="Helvetica" w:hAnsi="Helvetica"/>
        </w:rPr>
        <w:t xml:space="preserve">ive Psychology, Toronto, ON.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*Fanourgiakis, S., Lumley, M. N., &amp; Bailey, H. N. (2012</w:t>
      </w:r>
      <w:r w:rsidR="004B4295" w:rsidRPr="009C6EAD">
        <w:rPr>
          <w:rFonts w:ascii="Helvetica" w:hAnsi="Helvetica"/>
        </w:rPr>
        <w:t>, June</w:t>
      </w:r>
      <w:r w:rsidRPr="009C6EAD">
        <w:rPr>
          <w:rFonts w:ascii="Helvetica" w:hAnsi="Helvetica"/>
        </w:rPr>
        <w:t xml:space="preserve">). </w:t>
      </w:r>
      <w:r w:rsidRPr="009C6EAD">
        <w:rPr>
          <w:rFonts w:ascii="Helvetica" w:hAnsi="Helvetica"/>
          <w:i/>
        </w:rPr>
        <w:t>Showing up: School engagement in an alternative high school.  Promoting Positive Relationships, Emotional Functioning and School Engagement Amongst Youth</w:t>
      </w:r>
      <w:r w:rsidRPr="009C6EAD">
        <w:rPr>
          <w:rFonts w:ascii="Helvetica" w:hAnsi="Helvetica"/>
        </w:rPr>
        <w:t xml:space="preserve"> (M.N. Luml</w:t>
      </w:r>
      <w:r w:rsidR="005C282F" w:rsidRPr="009C6EAD">
        <w:rPr>
          <w:rFonts w:ascii="Helvetica" w:hAnsi="Helvetica"/>
        </w:rPr>
        <w:t xml:space="preserve">ey Chair).  Paper </w:t>
      </w:r>
      <w:r w:rsidRPr="009C6EAD">
        <w:rPr>
          <w:rFonts w:ascii="Helvetica" w:hAnsi="Helvetica"/>
        </w:rPr>
        <w:t>delivered at the Canadian Association of Posit</w:t>
      </w:r>
      <w:r w:rsidR="00FF5CE1" w:rsidRPr="009C6EAD">
        <w:rPr>
          <w:rFonts w:ascii="Helvetica" w:hAnsi="Helvetica"/>
        </w:rPr>
        <w:t xml:space="preserve">ive Psychology, Toronto, ON.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*Keyfitz, L., Lumley, M. N., Hennig, K. H., (2011, November). </w:t>
      </w:r>
      <w:r w:rsidRPr="009C6EAD">
        <w:rPr>
          <w:rFonts w:ascii="Helvetica" w:hAnsi="Helvetica"/>
          <w:i/>
        </w:rPr>
        <w:t>Validation of a positive schema inventory in young adult sample</w:t>
      </w:r>
      <w:r w:rsidRPr="009C6EAD">
        <w:rPr>
          <w:rFonts w:ascii="Helvetica" w:hAnsi="Helvetica"/>
        </w:rPr>
        <w:t>. Paper delivered at Association for Cognitive and Behavioural Therapies, Toronto, ON.</w:t>
      </w:r>
      <w:r w:rsidR="00FF5CE1" w:rsidRPr="009C6EAD">
        <w:rPr>
          <w:rFonts w:ascii="Helvetica" w:hAnsi="Helvetica"/>
        </w:rPr>
        <w:t xml:space="preserve">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*Keyfitz, L., Lumley, M. N., Hennig, K. H., &amp; Dozois, D. J. A. (2011, June). </w:t>
      </w:r>
      <w:r w:rsidRPr="009C6EAD">
        <w:rPr>
          <w:rFonts w:ascii="Helvetica" w:hAnsi="Helvetica"/>
          <w:i/>
        </w:rPr>
        <w:t>The role of positive schemas in childhood depression and anxiety.</w:t>
      </w:r>
      <w:r w:rsidRPr="009C6EAD">
        <w:rPr>
          <w:rFonts w:ascii="Helvetica" w:hAnsi="Helvetica"/>
        </w:rPr>
        <w:t xml:space="preserve"> Paper presented at the Canadian Psychological Association Co</w:t>
      </w:r>
      <w:r w:rsidR="00FF5CE1" w:rsidRPr="009C6EAD">
        <w:rPr>
          <w:rFonts w:ascii="Helvetica" w:hAnsi="Helvetica"/>
        </w:rPr>
        <w:t xml:space="preserve">nvention, Toronto, Ontario.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N., Dozois, D. J. A., &amp; Hennig, K. H. (2011, June). </w:t>
      </w:r>
      <w:r w:rsidRPr="009C6EAD">
        <w:rPr>
          <w:rFonts w:ascii="Helvetica" w:hAnsi="Helvetica"/>
          <w:i/>
        </w:rPr>
        <w:t>Perceptions of parenting, cognitive organization and early adolescent mood</w:t>
      </w:r>
      <w:r w:rsidRPr="009C6EAD">
        <w:rPr>
          <w:rFonts w:ascii="Helvetica" w:hAnsi="Helvetica"/>
        </w:rPr>
        <w:t>.  Paper presented at Canadian Psychological Association C</w:t>
      </w:r>
      <w:r w:rsidR="00FF5CE1" w:rsidRPr="009C6EAD">
        <w:rPr>
          <w:rFonts w:ascii="Helvetica" w:hAnsi="Helvetica"/>
        </w:rPr>
        <w:t xml:space="preserve">onvention, Toronto, Ontario. </w:t>
      </w:r>
      <w:r w:rsidRPr="009C6EAD">
        <w:rPr>
          <w:rFonts w:ascii="Helvetica" w:hAnsi="Helvetica"/>
        </w:rPr>
        <w:t xml:space="preserve">  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N., Dozois, D. J. A., &amp; Hennig, K. (2010). </w:t>
      </w:r>
      <w:r w:rsidRPr="009C6EAD">
        <w:rPr>
          <w:rFonts w:ascii="Helvetica" w:hAnsi="Helvetica"/>
          <w:i/>
        </w:rPr>
        <w:t>Parent perceptions, cognitive organization and depression symptoms in preadolescence</w:t>
      </w:r>
      <w:r w:rsidRPr="009C6EAD">
        <w:rPr>
          <w:rFonts w:ascii="Helvetica" w:hAnsi="Helvetica"/>
        </w:rPr>
        <w:t>.  Paper presented at the triennial meeting of the World Congress of Cognitive and Behavior The</w:t>
      </w:r>
      <w:r w:rsidR="00FF5CE1" w:rsidRPr="009C6EAD">
        <w:rPr>
          <w:rFonts w:ascii="Helvetica" w:hAnsi="Helvetica"/>
        </w:rPr>
        <w:t xml:space="preserve">rapy, Boston, MA, June 2-5. </w:t>
      </w:r>
      <w:r w:rsidRPr="009C6EAD">
        <w:rPr>
          <w:rFonts w:ascii="Helvetica" w:hAnsi="Helvetica"/>
        </w:rPr>
        <w:t xml:space="preserve">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 (2009).  </w:t>
      </w:r>
      <w:r w:rsidRPr="009C6EAD">
        <w:rPr>
          <w:rFonts w:ascii="Helvetica" w:hAnsi="Helvetica"/>
          <w:i/>
        </w:rPr>
        <w:t>Childhood maltreatment and depressotypic cognitive organization</w:t>
      </w:r>
      <w:r w:rsidRPr="009C6EAD">
        <w:rPr>
          <w:rFonts w:ascii="Helvetica" w:hAnsi="Helvetica"/>
        </w:rPr>
        <w:t>.  Paper presented at the Annual Meeting of the American Psychological Association</w:t>
      </w:r>
      <w:r w:rsidR="00FF5CE1" w:rsidRPr="009C6EAD">
        <w:rPr>
          <w:rFonts w:ascii="Helvetica" w:hAnsi="Helvetica"/>
        </w:rPr>
        <w:t xml:space="preserve">, Toronto, ON, August 6 – 9. </w:t>
      </w:r>
      <w:r w:rsidRPr="009C6EAD">
        <w:rPr>
          <w:rFonts w:ascii="Helvetica" w:hAnsi="Helvetica"/>
        </w:rPr>
        <w:t xml:space="preserve">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  <w:b/>
        </w:rPr>
      </w:pPr>
    </w:p>
    <w:p w:rsidR="00285141" w:rsidRPr="009C6EAD" w:rsidRDefault="00D523DF" w:rsidP="00285141">
      <w:pPr>
        <w:tabs>
          <w:tab w:val="left" w:pos="1080"/>
        </w:tabs>
        <w:ind w:left="1080" w:hanging="810"/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>Conference Posters</w:t>
      </w:r>
    </w:p>
    <w:p w:rsidR="009C44B3" w:rsidRPr="009C6EAD" w:rsidRDefault="009C44B3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8F2760" w:rsidRPr="009C6EAD" w:rsidRDefault="008F2760" w:rsidP="008F2760">
      <w:pPr>
        <w:ind w:left="992" w:hanging="720"/>
        <w:rPr>
          <w:rFonts w:ascii="Helvetica" w:hAnsi="Helvetica" w:cs="Helvetica"/>
          <w:i/>
        </w:rPr>
      </w:pPr>
      <w:r w:rsidRPr="009C6EAD">
        <w:rPr>
          <w:rFonts w:ascii="Helvetica" w:hAnsi="Helvetica" w:cs="Helvetica"/>
        </w:rPr>
        <w:t>Bowers, H,</w:t>
      </w:r>
      <w:r w:rsidRPr="009C6EAD">
        <w:rPr>
          <w:rFonts w:ascii="Helvetica" w:hAnsi="Helvetica" w:cs="Helvetica"/>
          <w:b/>
        </w:rPr>
        <w:t xml:space="preserve"> </w:t>
      </w:r>
      <w:r w:rsidRPr="009C6EAD">
        <w:rPr>
          <w:rFonts w:ascii="Helvetica" w:hAnsi="Helvetica" w:cs="Helvetica"/>
        </w:rPr>
        <w:t xml:space="preserve">McArthur, B.A., Lumley, M. (2017). Changes in the Relation between Parental Relationships, Positive Schemas, and Life Satisfaction across Development in University Students. </w:t>
      </w:r>
      <w:r w:rsidRPr="009C6EAD">
        <w:rPr>
          <w:rFonts w:ascii="Helvetica" w:hAnsi="Helvetica" w:cs="Helvetica"/>
          <w:i/>
        </w:rPr>
        <w:t>Submitted to the 2017 Society for Research on Child Development Biennial Meeting.</w:t>
      </w:r>
    </w:p>
    <w:p w:rsidR="008F2760" w:rsidRPr="009C6EAD" w:rsidRDefault="008F2760" w:rsidP="00A45314">
      <w:pPr>
        <w:shd w:val="clear" w:color="auto" w:fill="FFFFFF"/>
        <w:ind w:left="992" w:hanging="720"/>
        <w:rPr>
          <w:rFonts w:ascii="Helvetica" w:hAnsi="Helvetica" w:cs="Helvetica"/>
          <w:color w:val="000000"/>
          <w:shd w:val="clear" w:color="auto" w:fill="FFFFFF"/>
          <w:lang w:val="en-CA" w:eastAsia="en-CA"/>
        </w:rPr>
      </w:pPr>
    </w:p>
    <w:p w:rsidR="00A45314" w:rsidRPr="009C6EAD" w:rsidRDefault="00A45314" w:rsidP="00A45314">
      <w:pPr>
        <w:shd w:val="clear" w:color="auto" w:fill="FFFFFF"/>
        <w:ind w:left="992" w:hanging="720"/>
        <w:rPr>
          <w:rFonts w:ascii="Helvetica" w:hAnsi="Helvetica" w:cs="Helvetica"/>
          <w:color w:val="000000"/>
          <w:shd w:val="clear" w:color="auto" w:fill="FFFFFF"/>
          <w:lang w:val="en-CA" w:eastAsia="en-CA"/>
        </w:rPr>
      </w:pPr>
      <w:r w:rsidRPr="009C6EAD">
        <w:rPr>
          <w:rFonts w:ascii="Helvetica" w:hAnsi="Helvetica" w:cs="Helvetica"/>
          <w:color w:val="000000"/>
          <w:shd w:val="clear" w:color="auto" w:fill="FFFFFF"/>
          <w:lang w:val="en-CA" w:eastAsia="en-CA"/>
        </w:rPr>
        <w:t xml:space="preserve">Carlson, E., Lumley, M., &amp; Rawana, E. (2016). </w:t>
      </w:r>
      <w:r w:rsidRPr="009C6EAD">
        <w:rPr>
          <w:rFonts w:ascii="Helvetica" w:hAnsi="Helvetica" w:cs="Helvetica"/>
          <w:i/>
          <w:iCs/>
          <w:color w:val="000000"/>
          <w:shd w:val="clear" w:color="auto" w:fill="FFFFFF"/>
          <w:lang w:val="en-CA" w:eastAsia="en-CA"/>
        </w:rPr>
        <w:t>Empowerment and education: Individual strengths and the prediction of school engagement among Indigenous youth</w:t>
      </w:r>
      <w:r w:rsidRPr="009C6EAD">
        <w:rPr>
          <w:rFonts w:ascii="Helvetica" w:hAnsi="Helvetica" w:cs="Helvetica"/>
          <w:color w:val="000000"/>
          <w:shd w:val="clear" w:color="auto" w:fill="FFFFFF"/>
          <w:lang w:val="en-CA" w:eastAsia="en-CA"/>
        </w:rPr>
        <w:t>. Poster presented at the Biennial Meeting of the Society for Research on Adolescence, Baltimore, MD.</w:t>
      </w:r>
    </w:p>
    <w:p w:rsidR="00A45314" w:rsidRPr="009C6EAD" w:rsidRDefault="00A45314" w:rsidP="00A45314">
      <w:pPr>
        <w:tabs>
          <w:tab w:val="left" w:pos="1080"/>
        </w:tabs>
        <w:rPr>
          <w:rFonts w:ascii="Helvetica" w:hAnsi="Helvetica"/>
        </w:rPr>
      </w:pPr>
    </w:p>
    <w:p w:rsidR="007E5A66" w:rsidRPr="009C6EAD" w:rsidRDefault="007E5A66" w:rsidP="0015671B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N., &amp; Mancini, B. (2016, April). </w:t>
      </w:r>
      <w:r w:rsidRPr="009C6EAD">
        <w:rPr>
          <w:rFonts w:ascii="Helvetica" w:hAnsi="Helvetica"/>
          <w:i/>
        </w:rPr>
        <w:t>Building mental health while struggling with mental illness on campus: The evaluation of a for-credit university course</w:t>
      </w:r>
      <w:r w:rsidR="0015671B" w:rsidRPr="009C6EAD">
        <w:rPr>
          <w:rFonts w:ascii="Helvetica" w:hAnsi="Helvetica"/>
        </w:rPr>
        <w:t>. Poster presented at the Society for Research on Adolescence Biennial Meeting, Baltimore, Maryland.</w:t>
      </w:r>
    </w:p>
    <w:p w:rsidR="00350EAA" w:rsidRPr="009C6EAD" w:rsidRDefault="00350EAA" w:rsidP="00140959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A76CF4" w:rsidRPr="009C6EAD" w:rsidRDefault="00A76CF4" w:rsidP="00140959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Bowers, H., Lumley, M.,N., McArthur, B.A., Newcomb-Anjo, S., Keyfitz, L., &amp; Boughton, K. (2016</w:t>
      </w:r>
      <w:r w:rsidR="00140959" w:rsidRPr="009C6EAD">
        <w:rPr>
          <w:rFonts w:ascii="Helvetica" w:hAnsi="Helvetica"/>
        </w:rPr>
        <w:t>, March</w:t>
      </w:r>
      <w:r w:rsidRPr="009C6EAD">
        <w:rPr>
          <w:rFonts w:ascii="Helvetica" w:hAnsi="Helvetica"/>
        </w:rPr>
        <w:t xml:space="preserve">). </w:t>
      </w:r>
      <w:r w:rsidR="0015671B" w:rsidRPr="009C6EAD">
        <w:rPr>
          <w:rFonts w:ascii="Helvetica" w:hAnsi="Helvetica"/>
          <w:i/>
        </w:rPr>
        <w:t>The role of parental relationships and positive schemas in the transition to u</w:t>
      </w:r>
      <w:r w:rsidRPr="009C6EAD">
        <w:rPr>
          <w:rFonts w:ascii="Helvetica" w:hAnsi="Helvetica"/>
          <w:i/>
        </w:rPr>
        <w:t>niversity</w:t>
      </w:r>
      <w:r w:rsidRPr="009C6EAD">
        <w:rPr>
          <w:rFonts w:ascii="Helvetica" w:hAnsi="Helvetica"/>
        </w:rPr>
        <w:t xml:space="preserve">. </w:t>
      </w:r>
      <w:r w:rsidR="00F10A9F" w:rsidRPr="009C6EAD">
        <w:rPr>
          <w:rFonts w:ascii="Helvetica" w:hAnsi="Helvetica"/>
        </w:rPr>
        <w:t>Poster p</w:t>
      </w:r>
      <w:r w:rsidRPr="009C6EAD">
        <w:rPr>
          <w:rFonts w:ascii="Helvetica" w:hAnsi="Helvetica"/>
        </w:rPr>
        <w:t>resented at the Society for Research</w:t>
      </w:r>
      <w:r w:rsidR="00140959" w:rsidRPr="009C6EAD">
        <w:rPr>
          <w:rFonts w:ascii="Helvetica" w:hAnsi="Helvetica"/>
        </w:rPr>
        <w:t xml:space="preserve"> in Adolescence Biennial Meeting, Baltimore, Maryland.</w:t>
      </w:r>
    </w:p>
    <w:p w:rsidR="00350EAA" w:rsidRPr="009C6EAD" w:rsidRDefault="00350EAA" w:rsidP="00350EAA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350EAA" w:rsidRPr="009C6EAD" w:rsidRDefault="00350EAA" w:rsidP="00350EAA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McArthur, B., &amp; Lumley, M.N. (March, 2016). Positive Characteristics of Youth with Bipolar Spectrum Disorder:  A Qualitative Analysis. </w:t>
      </w:r>
      <w:r w:rsidR="00C905FF" w:rsidRPr="009C6EAD">
        <w:rPr>
          <w:rFonts w:ascii="Helvetica" w:hAnsi="Helvetica"/>
        </w:rPr>
        <w:t>Poster p</w:t>
      </w:r>
      <w:r w:rsidRPr="009C6EAD">
        <w:rPr>
          <w:rFonts w:ascii="Helvetica" w:hAnsi="Helvetica"/>
        </w:rPr>
        <w:t>resented at the Society for Research on Adolesc</w:t>
      </w:r>
      <w:r w:rsidR="00BF3C3B" w:rsidRPr="009C6EAD">
        <w:rPr>
          <w:rFonts w:ascii="Helvetica" w:hAnsi="Helvetica"/>
        </w:rPr>
        <w:t>ence (SRA) Biennial Meeting</w:t>
      </w:r>
      <w:r w:rsidRPr="009C6EAD">
        <w:rPr>
          <w:rFonts w:ascii="Helvetica" w:hAnsi="Helvetica"/>
        </w:rPr>
        <w:t>, Baltimore, Maryland.</w:t>
      </w:r>
    </w:p>
    <w:p w:rsidR="00350EAA" w:rsidRPr="009C6EAD" w:rsidRDefault="00350EAA" w:rsidP="000103F5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0103F5" w:rsidRPr="009C6EAD" w:rsidRDefault="000208A7" w:rsidP="000103F5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Boughton, K.L. &amp; Lumley, M. N. (2016, April). </w:t>
      </w:r>
      <w:r w:rsidR="0015671B" w:rsidRPr="009C6EAD">
        <w:rPr>
          <w:rFonts w:ascii="Helvetica" w:hAnsi="Helvetica"/>
          <w:i/>
        </w:rPr>
        <w:t>Do positive schemas moderate the relation between parenting and youth well-b</w:t>
      </w:r>
      <w:r w:rsidRPr="009C6EAD">
        <w:rPr>
          <w:rFonts w:ascii="Helvetica" w:hAnsi="Helvetica"/>
          <w:i/>
        </w:rPr>
        <w:t>eing?</w:t>
      </w:r>
      <w:r w:rsidRPr="009C6EAD">
        <w:rPr>
          <w:rFonts w:ascii="Helvetica" w:hAnsi="Helvetica"/>
        </w:rPr>
        <w:t xml:space="preserve"> Poster presented at the Society for Research on Adolescence Biennial Meeting, Baltimore, Maryland.</w:t>
      </w:r>
    </w:p>
    <w:p w:rsidR="00350EAA" w:rsidRPr="009C6EAD" w:rsidRDefault="00350EAA" w:rsidP="000103F5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0F346E" w:rsidRPr="009C6EAD" w:rsidRDefault="000F346E" w:rsidP="000103F5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lastRenderedPageBreak/>
        <w:t>Cherry, K. M., Rawana, J. S., &amp; Lumley, M. N. (2016, June). </w:t>
      </w:r>
      <w:r w:rsidRPr="009C6EAD">
        <w:rPr>
          <w:rFonts w:ascii="Helvetica" w:hAnsi="Helvetica"/>
          <w:i/>
        </w:rPr>
        <w:t>Strengths, education, and well-being</w:t>
      </w:r>
      <w:r w:rsidRPr="009C6EAD">
        <w:rPr>
          <w:rFonts w:ascii="Helvetica" w:hAnsi="Helvetica"/>
        </w:rPr>
        <w:t>. Poster session presented at the meeting of the 3rd Canadian Conference on Positive Psychology, Niagara-on-the-Lake, ON</w:t>
      </w:r>
    </w:p>
    <w:p w:rsidR="00350EAA" w:rsidRPr="009C6EAD" w:rsidRDefault="00350EAA" w:rsidP="000103F5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0208A7" w:rsidRPr="009C6EAD" w:rsidRDefault="000208A7" w:rsidP="000103F5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Boughton, K. L. &amp; Lumley, M. N. (2015, June). </w:t>
      </w:r>
      <w:r w:rsidR="0015671B" w:rsidRPr="009C6EAD">
        <w:rPr>
          <w:rFonts w:ascii="Helvetica" w:hAnsi="Helvetica"/>
          <w:i/>
        </w:rPr>
        <w:t>Making the transition: Parent relationships and wellbeing in first year university students with mental health d</w:t>
      </w:r>
      <w:r w:rsidRPr="009C6EAD">
        <w:rPr>
          <w:rFonts w:ascii="Helvetica" w:hAnsi="Helvetica"/>
          <w:i/>
        </w:rPr>
        <w:t>ifficulties</w:t>
      </w:r>
      <w:r w:rsidRPr="009C6EAD">
        <w:rPr>
          <w:rFonts w:ascii="Helvetica" w:hAnsi="Helvetica"/>
        </w:rPr>
        <w:t>. Poster presented at the Canadian Psychological Association’s 76th Annual Convention, Ottawa, Ontario.</w:t>
      </w:r>
    </w:p>
    <w:p w:rsidR="00350EAA" w:rsidRPr="009C6EAD" w:rsidRDefault="00350EAA" w:rsidP="000F346E">
      <w:pPr>
        <w:ind w:left="720" w:hanging="450"/>
        <w:jc w:val="both"/>
        <w:rPr>
          <w:rFonts w:ascii="Helvetica" w:hAnsi="Helvetica" w:cs="Helvetica"/>
        </w:rPr>
      </w:pPr>
    </w:p>
    <w:p w:rsidR="000F346E" w:rsidRPr="009C6EAD" w:rsidRDefault="000F346E" w:rsidP="000F346E">
      <w:pPr>
        <w:ind w:left="720" w:hanging="450"/>
        <w:jc w:val="both"/>
        <w:rPr>
          <w:rFonts w:ascii="Helvetica" w:hAnsi="Helvetica" w:cs="Helvetica"/>
        </w:rPr>
      </w:pPr>
      <w:r w:rsidRPr="009C6EAD">
        <w:rPr>
          <w:rFonts w:ascii="Helvetica" w:hAnsi="Helvetica" w:cs="Helvetica"/>
        </w:rPr>
        <w:t xml:space="preserve">Bowers H, Lumley M, McArthur BA, </w:t>
      </w:r>
      <w:r w:rsidR="0062134D" w:rsidRPr="009C6EAD">
        <w:rPr>
          <w:rFonts w:ascii="Helvetica" w:hAnsi="Helvetica" w:cs="Helvetica"/>
        </w:rPr>
        <w:t xml:space="preserve">&amp; </w:t>
      </w:r>
      <w:r w:rsidRPr="009C6EAD">
        <w:rPr>
          <w:rFonts w:ascii="Helvetica" w:hAnsi="Helvetica" w:cs="Helvetica"/>
        </w:rPr>
        <w:t xml:space="preserve">Newcomb-Anjo, S. </w:t>
      </w:r>
      <w:r w:rsidR="00A372F6" w:rsidRPr="009C6EAD">
        <w:rPr>
          <w:rFonts w:ascii="Helvetica" w:hAnsi="Helvetica" w:cs="Helvetica"/>
        </w:rPr>
        <w:t xml:space="preserve">(2015, February). </w:t>
      </w:r>
      <w:r w:rsidRPr="009C6EAD">
        <w:rPr>
          <w:rFonts w:ascii="Helvetica" w:hAnsi="Helvetica" w:cs="Helvetica"/>
          <w:i/>
        </w:rPr>
        <w:t xml:space="preserve">Contribution of Parental Factors in Students’ Happiness and Life Satisfaction. </w:t>
      </w:r>
      <w:r w:rsidRPr="009C6EAD">
        <w:rPr>
          <w:rFonts w:ascii="Helvetica" w:hAnsi="Helvetica" w:cs="Helvetica"/>
        </w:rPr>
        <w:t>Presented at the 2015 Ontario Psychological Association Conference, Toronto, Ontario</w:t>
      </w:r>
      <w:r w:rsidR="00A372F6" w:rsidRPr="009C6EAD">
        <w:rPr>
          <w:rFonts w:ascii="Helvetica" w:hAnsi="Helvetica" w:cs="Helvetica"/>
        </w:rPr>
        <w:t xml:space="preserve">. </w:t>
      </w:r>
      <w:r w:rsidRPr="009C6EAD">
        <w:rPr>
          <w:rFonts w:ascii="Helvetica" w:hAnsi="Helvetica" w:cs="Helvetica"/>
        </w:rPr>
        <w:t xml:space="preserve"> </w:t>
      </w:r>
    </w:p>
    <w:p w:rsidR="00E25895" w:rsidRPr="009C6EAD" w:rsidRDefault="00E25895" w:rsidP="00E25895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. </w:t>
      </w:r>
    </w:p>
    <w:p w:rsidR="0049756B" w:rsidRPr="009C6EAD" w:rsidRDefault="0049756B" w:rsidP="002306CA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*Fanourgiakis, S. &amp; Lumley, M. N. (2014, June). </w:t>
      </w:r>
      <w:r w:rsidR="00B744BA" w:rsidRPr="009C6EAD">
        <w:rPr>
          <w:rFonts w:ascii="Helvetica" w:hAnsi="Helvetica"/>
          <w:i/>
        </w:rPr>
        <w:t>Translating resilience and positive self-beliefs into student engagement.</w:t>
      </w:r>
      <w:r w:rsidR="00B744BA" w:rsidRPr="009C6EAD">
        <w:rPr>
          <w:rFonts w:ascii="Helvetica" w:hAnsi="Helvetica"/>
        </w:rPr>
        <w:t xml:space="preserve"> </w:t>
      </w:r>
      <w:r w:rsidRPr="009C6EAD">
        <w:rPr>
          <w:rFonts w:ascii="Helvetica" w:hAnsi="Helvetica"/>
        </w:rPr>
        <w:t xml:space="preserve"> Poster presented at Canadian Psychological Association, Vancouver, B.C.</w:t>
      </w:r>
    </w:p>
    <w:p w:rsidR="0049756B" w:rsidRPr="009C6EAD" w:rsidRDefault="0049756B" w:rsidP="002306CA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306CA" w:rsidRPr="009C6EAD" w:rsidRDefault="00856F84" w:rsidP="0017030B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*</w:t>
      </w:r>
      <w:r w:rsidR="002306CA" w:rsidRPr="009C6EAD">
        <w:rPr>
          <w:rFonts w:ascii="Helvetica" w:hAnsi="Helvetica"/>
        </w:rPr>
        <w:t>McArthur, B., Lumley, M. N., &amp; Braimoh, G. (2014, May).</w:t>
      </w:r>
      <w:r w:rsidR="00760A87" w:rsidRPr="009C6EAD">
        <w:rPr>
          <w:rFonts w:ascii="Helvetica" w:hAnsi="Helvetica"/>
        </w:rPr>
        <w:t xml:space="preserve"> </w:t>
      </w:r>
      <w:r w:rsidR="00760A87" w:rsidRPr="009C6EAD">
        <w:rPr>
          <w:rFonts w:ascii="Helvetica" w:hAnsi="Helvetica"/>
          <w:i/>
        </w:rPr>
        <w:t>Examining the association between f</w:t>
      </w:r>
      <w:r w:rsidR="0017030B" w:rsidRPr="009C6EAD">
        <w:rPr>
          <w:rFonts w:ascii="Helvetica" w:hAnsi="Helvetica"/>
          <w:i/>
        </w:rPr>
        <w:t xml:space="preserve">amily environment and </w:t>
      </w:r>
      <w:r w:rsidR="00760A87" w:rsidRPr="009C6EAD">
        <w:rPr>
          <w:rFonts w:ascii="Helvetica" w:hAnsi="Helvetica"/>
          <w:i/>
        </w:rPr>
        <w:t>general functioning for youth with Bipolar Spectrum Disorder</w:t>
      </w:r>
      <w:r w:rsidR="00EB55CD" w:rsidRPr="009C6EAD">
        <w:rPr>
          <w:rFonts w:ascii="Helvetica" w:hAnsi="Helvetica"/>
        </w:rPr>
        <w:t xml:space="preserve">. </w:t>
      </w:r>
      <w:r w:rsidR="002306CA" w:rsidRPr="009C6EAD">
        <w:rPr>
          <w:rFonts w:ascii="Helvetica" w:hAnsi="Helvetica"/>
        </w:rPr>
        <w:t>Poster presented at Development 2014, Ottawa, Ontario</w:t>
      </w:r>
      <w:r w:rsidRPr="009C6EAD">
        <w:rPr>
          <w:rFonts w:ascii="Helvetica" w:hAnsi="Helvetica"/>
        </w:rPr>
        <w:t>.</w:t>
      </w:r>
    </w:p>
    <w:p w:rsidR="002306CA" w:rsidRPr="009C6EAD" w:rsidRDefault="002306CA" w:rsidP="00C32D74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C32D74" w:rsidRPr="009C6EAD" w:rsidRDefault="00C32D74" w:rsidP="00C32D74">
      <w:pPr>
        <w:tabs>
          <w:tab w:val="left" w:pos="1080"/>
        </w:tabs>
        <w:ind w:left="1080" w:hanging="810"/>
        <w:rPr>
          <w:rFonts w:ascii="Helvetica" w:hAnsi="Helvetica"/>
          <w:i/>
        </w:rPr>
      </w:pPr>
      <w:r w:rsidRPr="009C6EAD">
        <w:rPr>
          <w:rFonts w:ascii="Helvetica" w:hAnsi="Helvetica"/>
        </w:rPr>
        <w:t>*Boughton, K. L., &amp; Lumley, M. N.</w:t>
      </w:r>
      <w:r w:rsidR="00233233" w:rsidRPr="009C6EAD">
        <w:rPr>
          <w:rFonts w:ascii="Helvetica" w:hAnsi="Helvetica"/>
        </w:rPr>
        <w:t xml:space="preserve"> (2014, May). </w:t>
      </w:r>
      <w:r w:rsidR="00233233" w:rsidRPr="009C6EAD">
        <w:rPr>
          <w:rFonts w:ascii="Helvetica" w:hAnsi="Helvetica"/>
          <w:i/>
        </w:rPr>
        <w:t>The Influence of p</w:t>
      </w:r>
      <w:r w:rsidRPr="009C6EAD">
        <w:rPr>
          <w:rFonts w:ascii="Helvetica" w:hAnsi="Helvetica"/>
          <w:i/>
        </w:rPr>
        <w:t xml:space="preserve">arenting on </w:t>
      </w:r>
    </w:p>
    <w:p w:rsidR="00C32D74" w:rsidRPr="009C6EAD" w:rsidRDefault="00061426" w:rsidP="00C32D74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  <w:i/>
        </w:rPr>
        <w:t xml:space="preserve">                </w:t>
      </w:r>
      <w:r w:rsidR="00233233" w:rsidRPr="009C6EAD">
        <w:rPr>
          <w:rFonts w:ascii="Helvetica" w:hAnsi="Helvetica"/>
          <w:i/>
        </w:rPr>
        <w:t>schemas in early a</w:t>
      </w:r>
      <w:r w:rsidR="00C32D74" w:rsidRPr="009C6EAD">
        <w:rPr>
          <w:rFonts w:ascii="Helvetica" w:hAnsi="Helvetica"/>
          <w:i/>
        </w:rPr>
        <w:t xml:space="preserve">dolescents. </w:t>
      </w:r>
      <w:r w:rsidR="00C32D74" w:rsidRPr="009C6EAD">
        <w:rPr>
          <w:rFonts w:ascii="Helvetica" w:hAnsi="Helvetica"/>
        </w:rPr>
        <w:t xml:space="preserve">Poster presented at Development </w:t>
      </w:r>
    </w:p>
    <w:p w:rsidR="00C32D74" w:rsidRPr="009C6EAD" w:rsidRDefault="00061426" w:rsidP="00C32D74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                </w:t>
      </w:r>
      <w:r w:rsidR="00C32D74" w:rsidRPr="009C6EAD">
        <w:rPr>
          <w:rFonts w:ascii="Helvetica" w:hAnsi="Helvetica"/>
        </w:rPr>
        <w:t>Ottawa, Ontario</w:t>
      </w:r>
      <w:r w:rsidR="00856F84" w:rsidRPr="009C6EAD">
        <w:rPr>
          <w:rFonts w:ascii="Helvetica" w:hAnsi="Helvetica"/>
        </w:rPr>
        <w:t>.</w:t>
      </w:r>
    </w:p>
    <w:p w:rsidR="00C32D74" w:rsidRPr="009C6EAD" w:rsidRDefault="00C32D74" w:rsidP="00C32D74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233233" w:rsidRPr="009C6EAD" w:rsidRDefault="00233233" w:rsidP="00C32D74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*Tomlinson, R. M., Lumley, M. N., *Keyfitz, L. &amp; Rawana, J. S. (2014, March). </w:t>
      </w:r>
      <w:r w:rsidRPr="009C6EAD">
        <w:rPr>
          <w:rFonts w:ascii="Helvetica" w:hAnsi="Helvetica"/>
          <w:i/>
        </w:rPr>
        <w:t xml:space="preserve">The power of positive schemas: relations between positive schema themes and adolescent well-being. </w:t>
      </w:r>
      <w:r w:rsidRPr="009C6EAD">
        <w:rPr>
          <w:rFonts w:ascii="Helvetica" w:hAnsi="Helvetica"/>
        </w:rPr>
        <w:t>Poster presented at the Society for Research in Adolescence 15th Biennial Meeting, Austin, Texas.</w:t>
      </w:r>
    </w:p>
    <w:p w:rsidR="00233233" w:rsidRPr="009C6EAD" w:rsidRDefault="00233233" w:rsidP="00C32D74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C32D74" w:rsidRPr="009C6EAD" w:rsidRDefault="00C32D74" w:rsidP="00C32D74">
      <w:pPr>
        <w:tabs>
          <w:tab w:val="left" w:pos="1080"/>
        </w:tabs>
        <w:ind w:left="1080" w:hanging="810"/>
        <w:rPr>
          <w:rFonts w:ascii="Helvetica" w:hAnsi="Helvetica"/>
          <w:i/>
        </w:rPr>
      </w:pPr>
      <w:r w:rsidRPr="009C6EAD">
        <w:rPr>
          <w:rFonts w:ascii="Helvetica" w:hAnsi="Helvetica"/>
        </w:rPr>
        <w:t xml:space="preserve">*Boughton, K. L., &amp; Lumley, M. N. (2013, June). </w:t>
      </w:r>
      <w:r w:rsidRPr="009C6EAD">
        <w:rPr>
          <w:rFonts w:ascii="Helvetica" w:hAnsi="Helvetica"/>
          <w:i/>
        </w:rPr>
        <w:t xml:space="preserve">The association between </w:t>
      </w:r>
    </w:p>
    <w:p w:rsidR="00C32D74" w:rsidRPr="009C6EAD" w:rsidRDefault="00061426" w:rsidP="00C32D74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  <w:i/>
        </w:rPr>
        <w:t xml:space="preserve">                 </w:t>
      </w:r>
      <w:r w:rsidR="00C32D74" w:rsidRPr="009C6EAD">
        <w:rPr>
          <w:rFonts w:ascii="Helvetica" w:hAnsi="Helvetica"/>
          <w:i/>
        </w:rPr>
        <w:t>parent awareness and resilience in treatment-referred youth</w:t>
      </w:r>
      <w:r w:rsidR="005442AD" w:rsidRPr="009C6EAD">
        <w:rPr>
          <w:rFonts w:ascii="Helvetica" w:hAnsi="Helvetica"/>
          <w:i/>
        </w:rPr>
        <w:t xml:space="preserve">. </w:t>
      </w:r>
      <w:r w:rsidR="00C32D74" w:rsidRPr="009C6EAD">
        <w:rPr>
          <w:rFonts w:ascii="Helvetica" w:hAnsi="Helvetica"/>
        </w:rPr>
        <w:t xml:space="preserve">Poster </w:t>
      </w:r>
    </w:p>
    <w:p w:rsidR="00C32D74" w:rsidRPr="009C6EAD" w:rsidRDefault="00061426" w:rsidP="00C32D74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                 </w:t>
      </w:r>
      <w:r w:rsidR="00C32D74" w:rsidRPr="009C6EAD">
        <w:rPr>
          <w:rFonts w:ascii="Helvetica" w:hAnsi="Helvetica"/>
        </w:rPr>
        <w:t xml:space="preserve">presented at the Canadian Psychological Association’s 74nd Annual </w:t>
      </w:r>
    </w:p>
    <w:p w:rsidR="00C32D74" w:rsidRPr="009C6EAD" w:rsidRDefault="00061426" w:rsidP="00233233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               </w:t>
      </w:r>
      <w:r w:rsidR="00265F57" w:rsidRPr="009C6EAD">
        <w:rPr>
          <w:rFonts w:ascii="Helvetica" w:hAnsi="Helvetica"/>
        </w:rPr>
        <w:t>Convention, Quebec City, QC</w:t>
      </w:r>
      <w:r w:rsidR="00C32D74" w:rsidRPr="009C6EAD">
        <w:rPr>
          <w:rFonts w:ascii="Helvetica" w:hAnsi="Helvetica"/>
        </w:rPr>
        <w:t>.</w:t>
      </w:r>
    </w:p>
    <w:p w:rsidR="00C32D74" w:rsidRPr="009C6EAD" w:rsidRDefault="00C32D74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7D1C50" w:rsidRPr="009C6EAD" w:rsidRDefault="009611F8" w:rsidP="007D1C50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*</w:t>
      </w:r>
      <w:r w:rsidR="007D1C50" w:rsidRPr="009C6EAD">
        <w:rPr>
          <w:rFonts w:ascii="Helvetica" w:hAnsi="Helvetica"/>
        </w:rPr>
        <w:t>Strating, M.  &amp; Lumley, M. N. (2013, June</w:t>
      </w:r>
      <w:r w:rsidRPr="009C6EAD">
        <w:rPr>
          <w:rFonts w:ascii="Helvetica" w:hAnsi="Helvetica"/>
        </w:rPr>
        <w:t>)</w:t>
      </w:r>
      <w:r w:rsidR="007D1C50" w:rsidRPr="009C6EAD">
        <w:rPr>
          <w:rFonts w:ascii="Helvetica" w:hAnsi="Helvetica"/>
        </w:rPr>
        <w:t xml:space="preserve">.  </w:t>
      </w:r>
      <w:r w:rsidRPr="009C6EAD">
        <w:rPr>
          <w:rFonts w:ascii="Helvetica" w:hAnsi="Helvetica"/>
          <w:i/>
        </w:rPr>
        <w:t>Faith and cultural strengths in adolescent depression: The role of resilience</w:t>
      </w:r>
      <w:r w:rsidRPr="009C6EAD">
        <w:rPr>
          <w:rFonts w:ascii="Helvetica" w:hAnsi="Helvetica"/>
        </w:rPr>
        <w:t xml:space="preserve">. </w:t>
      </w:r>
      <w:r w:rsidR="007D1C50" w:rsidRPr="009C6EAD">
        <w:rPr>
          <w:rFonts w:ascii="Helvetica" w:hAnsi="Helvetica"/>
        </w:rPr>
        <w:t>Presented at the Canadian Psychological Association. Quebec City, QC.</w:t>
      </w:r>
    </w:p>
    <w:p w:rsidR="009611F8" w:rsidRPr="009C6EAD" w:rsidRDefault="009611F8" w:rsidP="007D1C50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9611F8" w:rsidRPr="009C6EAD" w:rsidRDefault="009611F8" w:rsidP="009611F8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  <w:lang w:val="en-GB"/>
        </w:rPr>
        <w:t>*Lerman, B.</w:t>
      </w:r>
      <w:r w:rsidR="00F72CF6" w:rsidRPr="009C6EAD">
        <w:rPr>
          <w:rFonts w:ascii="Helvetica" w:hAnsi="Helvetica"/>
          <w:lang w:val="en-GB"/>
        </w:rPr>
        <w:t xml:space="preserve">, Lewis, S. P. &amp; Lumley. M. N. </w:t>
      </w:r>
      <w:r w:rsidRPr="009C6EAD">
        <w:rPr>
          <w:rFonts w:ascii="Helvetica" w:hAnsi="Helvetica"/>
          <w:lang w:val="en-GB"/>
        </w:rPr>
        <w:t xml:space="preserve">(2013, June). </w:t>
      </w:r>
      <w:r w:rsidRPr="009C6EAD">
        <w:rPr>
          <w:rFonts w:ascii="Helvetica" w:hAnsi="Helvetica"/>
          <w:i/>
          <w:lang w:val="en-GB"/>
        </w:rPr>
        <w:t>Teen depression groups on facebook: A content analysis.</w:t>
      </w:r>
      <w:r w:rsidRPr="009C6EAD">
        <w:rPr>
          <w:rFonts w:ascii="Helvetica" w:hAnsi="Helvetica"/>
        </w:rPr>
        <w:t xml:space="preserve"> Presented at the Canadian Psychological Association. Quebec City, QC.</w:t>
      </w:r>
    </w:p>
    <w:p w:rsidR="007D1C50" w:rsidRPr="009C6EAD" w:rsidRDefault="007D1C50" w:rsidP="009611F8">
      <w:pPr>
        <w:tabs>
          <w:tab w:val="left" w:pos="1080"/>
        </w:tabs>
        <w:rPr>
          <w:rFonts w:ascii="Helvetica" w:hAnsi="Helvetica"/>
        </w:rPr>
      </w:pPr>
    </w:p>
    <w:p w:rsidR="00285141" w:rsidRPr="009C6EAD" w:rsidRDefault="00AC197D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*</w:t>
      </w:r>
      <w:r w:rsidR="009C44B3" w:rsidRPr="009C6EAD">
        <w:rPr>
          <w:rFonts w:ascii="Helvetica" w:hAnsi="Helvetica"/>
        </w:rPr>
        <w:t xml:space="preserve">Friedmann, J. S., Lumley, M. N., &amp; </w:t>
      </w:r>
      <w:r w:rsidRPr="009C6EAD">
        <w:rPr>
          <w:rFonts w:ascii="Helvetica" w:hAnsi="Helvetica"/>
        </w:rPr>
        <w:t>*</w:t>
      </w:r>
      <w:r w:rsidR="009C44B3" w:rsidRPr="009C6EAD">
        <w:rPr>
          <w:rFonts w:ascii="Helvetica" w:hAnsi="Helvetica"/>
        </w:rPr>
        <w:t xml:space="preserve">Lerman, B. (2013, June). </w:t>
      </w:r>
      <w:r w:rsidR="009C44B3" w:rsidRPr="009C6EAD">
        <w:rPr>
          <w:rFonts w:ascii="Helvetica" w:hAnsi="Helvetica"/>
          <w:i/>
        </w:rPr>
        <w:t>Positive cognitive schemas as longitudinal predictors of early adolescent depression</w:t>
      </w:r>
      <w:r w:rsidR="009C44B3" w:rsidRPr="009C6EAD">
        <w:rPr>
          <w:rFonts w:ascii="Helvetica" w:hAnsi="Helvetica"/>
        </w:rPr>
        <w:t>. Presented at the Canadian Psychological Association. Quebec City, QC.</w:t>
      </w:r>
    </w:p>
    <w:p w:rsidR="009C44B3" w:rsidRPr="009C6EAD" w:rsidRDefault="009C44B3" w:rsidP="00FF5CE1">
      <w:pPr>
        <w:tabs>
          <w:tab w:val="left" w:pos="1080"/>
        </w:tabs>
        <w:ind w:left="1080" w:hanging="810"/>
        <w:rPr>
          <w:rFonts w:ascii="Helvetica" w:eastAsia="Cambria" w:hAnsi="Helvetica"/>
        </w:rPr>
      </w:pPr>
    </w:p>
    <w:p w:rsidR="00FF5CE1" w:rsidRPr="009C6EAD" w:rsidRDefault="00FF5CE1" w:rsidP="00FF5CE1">
      <w:pPr>
        <w:tabs>
          <w:tab w:val="left" w:pos="1080"/>
        </w:tabs>
        <w:ind w:left="1080" w:hanging="810"/>
        <w:rPr>
          <w:rFonts w:ascii="Helvetica" w:eastAsia="Cambria" w:hAnsi="Helvetica"/>
        </w:rPr>
      </w:pPr>
      <w:r w:rsidRPr="009C6EAD">
        <w:rPr>
          <w:rFonts w:ascii="Helvetica" w:eastAsia="Cambria" w:hAnsi="Helvetica"/>
        </w:rPr>
        <w:t>Lumley, M. N., Dozois, D.J.A. &amp; *Keyfitz, L. (2013, April)</w:t>
      </w:r>
      <w:r w:rsidR="00F72CF6" w:rsidRPr="009C6EAD">
        <w:rPr>
          <w:rFonts w:ascii="Helvetica" w:eastAsia="Cambria" w:hAnsi="Helvetica"/>
        </w:rPr>
        <w:t>.</w:t>
      </w:r>
      <w:r w:rsidRPr="009C6EAD">
        <w:rPr>
          <w:rFonts w:ascii="Helvetica" w:hAnsi="Helvetica"/>
        </w:rPr>
        <w:t xml:space="preserve"> </w:t>
      </w:r>
      <w:r w:rsidRPr="009C6EAD">
        <w:rPr>
          <w:rFonts w:ascii="Helvetica" w:hAnsi="Helvetica"/>
          <w:i/>
        </w:rPr>
        <w:t>The role of positive versus negative self-schemas in adolescent depression.</w:t>
      </w:r>
      <w:r w:rsidRPr="009C6EAD">
        <w:rPr>
          <w:rFonts w:ascii="Helvetica" w:hAnsi="Helvetica"/>
        </w:rPr>
        <w:t xml:space="preserve"> Poster presented at the Society for Research in Child Development, Seattle, Washington.</w:t>
      </w:r>
    </w:p>
    <w:p w:rsidR="005C282F" w:rsidRPr="009C6EAD" w:rsidRDefault="005C282F" w:rsidP="00FF5CE1">
      <w:pPr>
        <w:tabs>
          <w:tab w:val="left" w:pos="1080"/>
        </w:tabs>
        <w:ind w:left="1080" w:hanging="810"/>
        <w:rPr>
          <w:rFonts w:ascii="Helvetica" w:eastAsia="Cambria" w:hAnsi="Helvetica"/>
        </w:rPr>
      </w:pPr>
    </w:p>
    <w:p w:rsidR="00FF5CE1" w:rsidRPr="009C6EAD" w:rsidRDefault="00FF5CE1" w:rsidP="00FF5CE1">
      <w:pPr>
        <w:tabs>
          <w:tab w:val="left" w:pos="1080"/>
        </w:tabs>
        <w:ind w:left="1080" w:hanging="810"/>
        <w:rPr>
          <w:rFonts w:ascii="Helvetica" w:eastAsia="Cambria" w:hAnsi="Helvetica"/>
        </w:rPr>
      </w:pPr>
      <w:r w:rsidRPr="009C6EAD">
        <w:rPr>
          <w:rFonts w:ascii="Helvetica" w:eastAsia="Cambria" w:hAnsi="Helvetica"/>
        </w:rPr>
        <w:t>*Tomlinson, R., Lumley, M. N., &amp; Rawana, J. S. (2013, April)</w:t>
      </w:r>
      <w:r w:rsidR="00F72CF6" w:rsidRPr="009C6EAD">
        <w:rPr>
          <w:rFonts w:ascii="Helvetica" w:eastAsia="Cambria" w:hAnsi="Helvetica"/>
        </w:rPr>
        <w:t>.</w:t>
      </w:r>
      <w:r w:rsidRPr="009C6EAD">
        <w:rPr>
          <w:rFonts w:ascii="Helvetica" w:eastAsia="Cambria" w:hAnsi="Helvetica"/>
        </w:rPr>
        <w:t xml:space="preserve"> </w:t>
      </w:r>
      <w:r w:rsidRPr="009C6EAD">
        <w:rPr>
          <w:rFonts w:ascii="Helvetica" w:hAnsi="Helvetica"/>
          <w:i/>
        </w:rPr>
        <w:t>The role of positive cognitive schemas in the well-being of youth</w:t>
      </w:r>
      <w:r w:rsidRPr="009C6EAD">
        <w:rPr>
          <w:rFonts w:ascii="Helvetica" w:hAnsi="Helvetica"/>
        </w:rPr>
        <w:t>.  Poster presented at the Society for Research in Child Development, Seattle, Washington.</w:t>
      </w:r>
    </w:p>
    <w:p w:rsidR="00FF5CE1" w:rsidRPr="009C6EAD" w:rsidRDefault="00FF5CE1" w:rsidP="00FF5CE1">
      <w:pPr>
        <w:tabs>
          <w:tab w:val="left" w:pos="1080"/>
        </w:tabs>
        <w:ind w:left="1080" w:hanging="810"/>
        <w:rPr>
          <w:rFonts w:asciiTheme="minorHAnsi" w:eastAsia="Cambria" w:hAnsiTheme="minorHAnsi"/>
        </w:rPr>
      </w:pPr>
    </w:p>
    <w:p w:rsidR="00FF5CE1" w:rsidRPr="009C6EAD" w:rsidRDefault="00FF5CE1" w:rsidP="00FF5CE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Theme="minorHAnsi" w:eastAsia="Cambria" w:hAnsiTheme="minorHAnsi"/>
        </w:rPr>
        <w:lastRenderedPageBreak/>
        <w:t>*</w:t>
      </w:r>
      <w:r w:rsidRPr="009C6EAD">
        <w:rPr>
          <w:rFonts w:ascii="Helvetica" w:eastAsia="Cambria" w:hAnsi="Helvetica"/>
        </w:rPr>
        <w:t>Boughton, K. L., Lumley, M. N., &amp; Bailey, H. N. (2013, April)</w:t>
      </w:r>
      <w:r w:rsidR="0041282B" w:rsidRPr="009C6EAD">
        <w:rPr>
          <w:rFonts w:ascii="Helvetica" w:eastAsia="Cambria" w:hAnsi="Helvetica"/>
        </w:rPr>
        <w:t>.</w:t>
      </w:r>
      <w:r w:rsidRPr="009C6EAD">
        <w:rPr>
          <w:rFonts w:ascii="Helvetica" w:eastAsia="Cambria" w:hAnsi="Helvetica"/>
        </w:rPr>
        <w:t xml:space="preserve"> </w:t>
      </w:r>
      <w:r w:rsidRPr="009C6EAD">
        <w:rPr>
          <w:rFonts w:ascii="Helvetica" w:hAnsi="Helvetica"/>
          <w:i/>
        </w:rPr>
        <w:t xml:space="preserve">Different perspectives of parenting and their associations </w:t>
      </w:r>
      <w:r w:rsidR="0041282B" w:rsidRPr="009C6EAD">
        <w:rPr>
          <w:rFonts w:ascii="Helvetica" w:hAnsi="Helvetica"/>
          <w:i/>
        </w:rPr>
        <w:t>w</w:t>
      </w:r>
      <w:r w:rsidRPr="009C6EAD">
        <w:rPr>
          <w:rFonts w:ascii="Helvetica" w:hAnsi="Helvetica"/>
          <w:i/>
        </w:rPr>
        <w:t xml:space="preserve">ith depression symptoms in treatment-referred youth. </w:t>
      </w:r>
      <w:r w:rsidRPr="009C6EAD">
        <w:rPr>
          <w:rFonts w:ascii="Helvetica" w:hAnsi="Helvetica"/>
        </w:rPr>
        <w:t>Poster presented at the Society for Research in Child Development, Seattle, Washington.</w:t>
      </w:r>
    </w:p>
    <w:p w:rsidR="00FF5CE1" w:rsidRPr="009C6EAD" w:rsidRDefault="00FF5CE1" w:rsidP="00FF5CE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FF5CE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 xml:space="preserve">Rawana, J. S., Nguyen, H. N. T., &amp; Lumley, M. N. (2012, August). </w:t>
      </w:r>
      <w:r w:rsidRPr="009C6EAD">
        <w:rPr>
          <w:rFonts w:ascii="Helvetica" w:hAnsi="Helvetica"/>
          <w:i/>
        </w:rPr>
        <w:t>Interprofessional practice:  Associations between personal strengths and school engagement among youth.</w:t>
      </w:r>
      <w:r w:rsidRPr="009C6EAD">
        <w:rPr>
          <w:rFonts w:ascii="Helvetica" w:hAnsi="Helvetica"/>
        </w:rPr>
        <w:t xml:space="preserve"> Poster presented at the annual meeting of the American Psychological </w:t>
      </w:r>
      <w:r w:rsidR="001730FE" w:rsidRPr="009C6EAD">
        <w:rPr>
          <w:rFonts w:ascii="Helvetica" w:hAnsi="Helvetica"/>
        </w:rPr>
        <w:t xml:space="preserve">Association, Orlando, Florida.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*Tomlinson, R. M. &amp; Lumley, M. N. (2012, June). </w:t>
      </w:r>
      <w:r w:rsidRPr="009C6EAD">
        <w:rPr>
          <w:rFonts w:ascii="Helvetica" w:hAnsi="Helvetica"/>
          <w:i/>
        </w:rPr>
        <w:t>Cognitive schemas, depression, and resilience in youth: A focus on the positive. </w:t>
      </w:r>
      <w:r w:rsidRPr="009C6EAD">
        <w:rPr>
          <w:rFonts w:ascii="Helvetica" w:hAnsi="Helvetica"/>
        </w:rPr>
        <w:t xml:space="preserve">Poster presented at Annual Convention of the Canadian Psychological Association, Halifax, Nova Scotia. </w:t>
      </w:r>
    </w:p>
    <w:p w:rsidR="00285141" w:rsidRPr="009C6EAD" w:rsidRDefault="00285141" w:rsidP="00285141">
      <w:pPr>
        <w:tabs>
          <w:tab w:val="left" w:pos="1080"/>
        </w:tabs>
        <w:ind w:left="1080" w:hanging="810"/>
        <w:rPr>
          <w:rFonts w:ascii="Helvetica" w:hAnsi="Helvetica"/>
        </w:rPr>
      </w:pPr>
    </w:p>
    <w:p w:rsidR="00B51AA7" w:rsidRPr="009C6EAD" w:rsidRDefault="00051764" w:rsidP="00285141">
      <w:pPr>
        <w:tabs>
          <w:tab w:val="left" w:pos="1080"/>
        </w:tabs>
        <w:ind w:left="1080" w:hanging="810"/>
        <w:rPr>
          <w:rFonts w:ascii="Helvetica" w:hAnsi="Helvetica"/>
        </w:rPr>
      </w:pPr>
      <w:r w:rsidRPr="009C6EAD">
        <w:rPr>
          <w:rFonts w:ascii="Helvetica" w:hAnsi="Helvetica"/>
        </w:rPr>
        <w:t>*</w:t>
      </w:r>
      <w:r w:rsidR="00B51AA7" w:rsidRPr="009C6EAD">
        <w:rPr>
          <w:rFonts w:ascii="Helvetica" w:hAnsi="Helvetica"/>
        </w:rPr>
        <w:t xml:space="preserve">Boughton, K. L., &amp; Lumley, M. N. (2011, November). </w:t>
      </w:r>
      <w:r w:rsidRPr="009C6EAD">
        <w:rPr>
          <w:rFonts w:ascii="Helvetica" w:hAnsi="Helvetica"/>
          <w:i/>
        </w:rPr>
        <w:t xml:space="preserve">Disparate perceptions of </w:t>
      </w:r>
      <w:r w:rsidRPr="009C6EAD">
        <w:rPr>
          <w:rFonts w:ascii="Helvetica" w:hAnsi="Helvetica"/>
          <w:i/>
        </w:rPr>
        <w:br/>
        <w:t xml:space="preserve">negative affect and emotional resilience: The role of parenting style when </w:t>
      </w:r>
      <w:r w:rsidRPr="009C6EAD">
        <w:rPr>
          <w:rFonts w:ascii="Helvetica" w:hAnsi="Helvetica"/>
          <w:i/>
        </w:rPr>
        <w:br/>
        <w:t>parents and children d</w:t>
      </w:r>
      <w:r w:rsidR="00B51AA7" w:rsidRPr="009C6EAD">
        <w:rPr>
          <w:rFonts w:ascii="Helvetica" w:hAnsi="Helvetica"/>
          <w:i/>
        </w:rPr>
        <w:t>isagree</w:t>
      </w:r>
      <w:r w:rsidR="00B51AA7" w:rsidRPr="009C6EAD">
        <w:rPr>
          <w:rFonts w:ascii="Helvetica" w:hAnsi="Helvetica"/>
        </w:rPr>
        <w:t xml:space="preserve">. Poster </w:t>
      </w:r>
      <w:r w:rsidR="00285141" w:rsidRPr="009C6EAD">
        <w:rPr>
          <w:rFonts w:ascii="Helvetica" w:hAnsi="Helvetica"/>
        </w:rPr>
        <w:t xml:space="preserve">presented at the </w:t>
      </w:r>
      <w:r w:rsidR="00B51AA7" w:rsidRPr="009C6EAD">
        <w:rPr>
          <w:rFonts w:ascii="Helvetica" w:hAnsi="Helvetica"/>
        </w:rPr>
        <w:t>Association for Behavioural and Cognitive The</w:t>
      </w:r>
      <w:r w:rsidR="00285141" w:rsidRPr="009C6EAD">
        <w:rPr>
          <w:rFonts w:ascii="Helvetica" w:hAnsi="Helvetica"/>
        </w:rPr>
        <w:t xml:space="preserve">rapies 45th Annual Convention, </w:t>
      </w:r>
      <w:r w:rsidR="00B51AA7" w:rsidRPr="009C6EAD">
        <w:rPr>
          <w:rFonts w:ascii="Helvetica" w:hAnsi="Helvetica"/>
        </w:rPr>
        <w:t>Toronto, Ontario.</w:t>
      </w:r>
    </w:p>
    <w:p w:rsidR="00285141" w:rsidRPr="009C6EAD" w:rsidRDefault="00285141" w:rsidP="00D55FF7">
      <w:pPr>
        <w:ind w:left="1134" w:hanging="993"/>
        <w:rPr>
          <w:rFonts w:ascii="Helvetica" w:hAnsi="Helvetica"/>
        </w:rPr>
      </w:pPr>
    </w:p>
    <w:p w:rsidR="00D55FF7" w:rsidRPr="009C6EAD" w:rsidRDefault="00051764" w:rsidP="00051764">
      <w:pPr>
        <w:ind w:left="1134" w:hanging="709"/>
        <w:rPr>
          <w:rFonts w:ascii="Helvetica" w:hAnsi="Helvetica"/>
        </w:rPr>
      </w:pPr>
      <w:r w:rsidRPr="009C6EAD">
        <w:rPr>
          <w:rFonts w:ascii="Helvetica" w:hAnsi="Helvetica"/>
        </w:rPr>
        <w:t>*</w:t>
      </w:r>
      <w:r w:rsidR="00D55FF7" w:rsidRPr="009C6EAD">
        <w:rPr>
          <w:rFonts w:ascii="Helvetica" w:hAnsi="Helvetica"/>
        </w:rPr>
        <w:t xml:space="preserve">Boughton, K. L, &amp; Lumley, M. N. (2011, June). </w:t>
      </w:r>
      <w:r w:rsidR="00D55FF7" w:rsidRPr="009C6EAD">
        <w:rPr>
          <w:rFonts w:ascii="Helvetica" w:hAnsi="Helvetica"/>
          <w:i/>
        </w:rPr>
        <w:t xml:space="preserve">Do Parenting Behaviours </w:t>
      </w:r>
      <w:r w:rsidR="00D55FF7" w:rsidRPr="009C6EAD">
        <w:rPr>
          <w:rFonts w:ascii="Helvetica" w:hAnsi="Helvetica"/>
          <w:i/>
        </w:rPr>
        <w:br/>
        <w:t>Predict Children’s Emotional Wellbeing Beyond Parent Reports?</w:t>
      </w:r>
      <w:r w:rsidR="00D55FF7" w:rsidRPr="009C6EAD">
        <w:rPr>
          <w:rFonts w:ascii="Helvetica" w:hAnsi="Helvetica"/>
        </w:rPr>
        <w:t xml:space="preserve"> Poster </w:t>
      </w:r>
      <w:r w:rsidR="00D55FF7" w:rsidRPr="009C6EAD">
        <w:rPr>
          <w:rFonts w:ascii="Helvetica" w:hAnsi="Helvetica"/>
        </w:rPr>
        <w:br/>
        <w:t xml:space="preserve">presented at the Canadian Psychological Association’s 72nd Annual </w:t>
      </w:r>
      <w:r w:rsidR="00D55FF7" w:rsidRPr="009C6EAD">
        <w:rPr>
          <w:rFonts w:ascii="Helvetica" w:hAnsi="Helvetica"/>
        </w:rPr>
        <w:br/>
        <w:t xml:space="preserve">Convention, Toronto, Ontario. </w:t>
      </w:r>
    </w:p>
    <w:p w:rsidR="00051764" w:rsidRPr="009C6EAD" w:rsidRDefault="00051764" w:rsidP="003121E2">
      <w:pPr>
        <w:ind w:left="1080" w:hanging="720"/>
        <w:rPr>
          <w:rFonts w:ascii="Helvetica" w:hAnsi="Helvetica"/>
        </w:rPr>
      </w:pPr>
    </w:p>
    <w:p w:rsidR="003121E2" w:rsidRPr="009C6EAD" w:rsidRDefault="003121E2" w:rsidP="003121E2">
      <w:pPr>
        <w:ind w:left="1080" w:hanging="720"/>
        <w:rPr>
          <w:rFonts w:ascii="Helvetica" w:hAnsi="Helvetica"/>
        </w:rPr>
      </w:pPr>
      <w:r w:rsidRPr="009C6EAD">
        <w:rPr>
          <w:rFonts w:ascii="Helvetica" w:hAnsi="Helvetica"/>
        </w:rPr>
        <w:t>*Keyfitz, L., Lumley, M. N., Hennig, K. H., (2011</w:t>
      </w:r>
      <w:r w:rsidR="00051764" w:rsidRPr="009C6EAD">
        <w:rPr>
          <w:rFonts w:ascii="Helvetica" w:hAnsi="Helvetica"/>
        </w:rPr>
        <w:t>, November</w:t>
      </w:r>
      <w:r w:rsidRPr="009C6EAD">
        <w:rPr>
          <w:rFonts w:ascii="Helvetica" w:hAnsi="Helvetica"/>
        </w:rPr>
        <w:t xml:space="preserve">). </w:t>
      </w:r>
      <w:r w:rsidRPr="009C6EAD">
        <w:rPr>
          <w:rFonts w:ascii="Helvetica" w:hAnsi="Helvetica"/>
          <w:i/>
        </w:rPr>
        <w:t>Validation of Positive Schema Inventory in young adult sample</w:t>
      </w:r>
      <w:r w:rsidRPr="009C6EAD">
        <w:rPr>
          <w:rFonts w:ascii="Helvetica" w:hAnsi="Helvetica"/>
        </w:rPr>
        <w:t xml:space="preserve">. Paper to be presented at Association for Cognitive and Behavioural Therapies, Toronto, ON. </w:t>
      </w:r>
    </w:p>
    <w:p w:rsidR="00B51AA7" w:rsidRPr="009C6EAD" w:rsidRDefault="00B51AA7" w:rsidP="003121E2">
      <w:pPr>
        <w:ind w:left="1080" w:hanging="720"/>
        <w:rPr>
          <w:rFonts w:ascii="Helvetica" w:hAnsi="Helvetica"/>
        </w:rPr>
      </w:pPr>
    </w:p>
    <w:p w:rsidR="001E6C58" w:rsidRPr="009C6EAD" w:rsidRDefault="00653114" w:rsidP="00653114">
      <w:pPr>
        <w:ind w:left="1134" w:hanging="1418"/>
        <w:rPr>
          <w:rFonts w:ascii="Helvetica" w:hAnsi="Helvetica"/>
        </w:rPr>
      </w:pPr>
      <w:r w:rsidRPr="009C6EAD">
        <w:rPr>
          <w:rFonts w:ascii="Helvetica" w:hAnsi="Helvetica"/>
        </w:rPr>
        <w:t xml:space="preserve">             </w:t>
      </w:r>
      <w:r w:rsidR="003121E2" w:rsidRPr="009C6EAD">
        <w:rPr>
          <w:rFonts w:ascii="Helvetica" w:hAnsi="Helvetica"/>
        </w:rPr>
        <w:t>*</w:t>
      </w:r>
      <w:r w:rsidR="001E6C58" w:rsidRPr="009C6EAD">
        <w:rPr>
          <w:rFonts w:ascii="Helvetica" w:hAnsi="Helvetica"/>
        </w:rPr>
        <w:t>Keyfitz, L., Lumley, M. N., Hennig, K. H., &amp; Dozois, D. J. A. (2011</w:t>
      </w:r>
      <w:r w:rsidR="00051764" w:rsidRPr="009C6EAD">
        <w:rPr>
          <w:rFonts w:ascii="Helvetica" w:hAnsi="Helvetica"/>
        </w:rPr>
        <w:t>, June</w:t>
      </w:r>
      <w:r w:rsidR="001E6C58" w:rsidRPr="009C6EAD">
        <w:rPr>
          <w:rFonts w:ascii="Helvetica" w:hAnsi="Helvetica"/>
        </w:rPr>
        <w:t xml:space="preserve">). </w:t>
      </w:r>
      <w:r w:rsidR="001E6C58" w:rsidRPr="009C6EAD">
        <w:rPr>
          <w:rFonts w:ascii="Helvetica" w:hAnsi="Helvetica"/>
          <w:i/>
        </w:rPr>
        <w:t>The role of positive schemas in childhood depression and anxiety</w:t>
      </w:r>
      <w:r w:rsidR="001E6C58" w:rsidRPr="009C6EAD">
        <w:rPr>
          <w:rFonts w:ascii="Helvetica" w:hAnsi="Helvetica"/>
        </w:rPr>
        <w:t>. Paper presented at the Canadian Psychological Association Convention, Toronto, Ontario.  </w:t>
      </w:r>
    </w:p>
    <w:p w:rsidR="001E6C58" w:rsidRPr="009C6EAD" w:rsidRDefault="001E6C58" w:rsidP="00653114">
      <w:pPr>
        <w:ind w:left="1134" w:hanging="1418"/>
        <w:rPr>
          <w:rFonts w:ascii="Helvetica" w:hAnsi="Helvetica"/>
        </w:rPr>
      </w:pPr>
    </w:p>
    <w:p w:rsidR="001E6C58" w:rsidRPr="009C6EAD" w:rsidRDefault="003121E2" w:rsidP="001E6C58">
      <w:pPr>
        <w:ind w:left="1080" w:hanging="720"/>
        <w:rPr>
          <w:rFonts w:ascii="Helvetica" w:hAnsi="Helvetica"/>
        </w:rPr>
      </w:pPr>
      <w:r w:rsidRPr="009C6EAD">
        <w:rPr>
          <w:rFonts w:ascii="Helvetica" w:hAnsi="Helvetica"/>
        </w:rPr>
        <w:t>*</w:t>
      </w:r>
      <w:r w:rsidR="001E6C58" w:rsidRPr="009C6EAD">
        <w:rPr>
          <w:rFonts w:ascii="Helvetica" w:hAnsi="Helvetica"/>
        </w:rPr>
        <w:t>Keyfitz, L., Lumley, M. N., Hennig, K. H., &amp; Dozois, D. J. A. (2011</w:t>
      </w:r>
      <w:r w:rsidR="00051764" w:rsidRPr="009C6EAD">
        <w:rPr>
          <w:rFonts w:ascii="Helvetica" w:hAnsi="Helvetica"/>
        </w:rPr>
        <w:t>, May</w:t>
      </w:r>
      <w:r w:rsidR="001E6C58" w:rsidRPr="009C6EAD">
        <w:rPr>
          <w:rFonts w:ascii="Helvetica" w:hAnsi="Helvetica"/>
        </w:rPr>
        <w:t xml:space="preserve">). </w:t>
      </w:r>
      <w:r w:rsidR="001E6C58" w:rsidRPr="009C6EAD">
        <w:rPr>
          <w:rFonts w:ascii="Helvetica" w:hAnsi="Helvetica"/>
          <w:i/>
        </w:rPr>
        <w:t>Childhood resilience: The role of positive and negative schemas</w:t>
      </w:r>
      <w:r w:rsidR="001E6C58" w:rsidRPr="009C6EAD">
        <w:rPr>
          <w:rFonts w:ascii="Helvetica" w:hAnsi="Helvetica"/>
        </w:rPr>
        <w:t xml:space="preserve">. Poster presentation at the Canadian Association of Cognitive and Behavioural Therapies,Toronto, Ontario. </w:t>
      </w:r>
    </w:p>
    <w:p w:rsidR="00653114" w:rsidRPr="009C6EAD" w:rsidRDefault="00653114" w:rsidP="001E6C58">
      <w:pPr>
        <w:ind w:left="1080" w:hanging="720"/>
        <w:rPr>
          <w:rFonts w:ascii="Helvetica" w:hAnsi="Helvetica"/>
        </w:rPr>
      </w:pPr>
    </w:p>
    <w:p w:rsidR="00653114" w:rsidRPr="009C6EAD" w:rsidRDefault="00653114" w:rsidP="001E6C58">
      <w:pPr>
        <w:ind w:left="1080" w:hanging="720"/>
        <w:rPr>
          <w:rFonts w:ascii="Helvetica" w:hAnsi="Helvetica"/>
        </w:rPr>
      </w:pPr>
      <w:r w:rsidRPr="009C6EAD">
        <w:rPr>
          <w:rFonts w:ascii="Helvetica" w:hAnsi="Helvetica"/>
        </w:rPr>
        <w:t>Lumley, M. N., Dozois, D. J. A., &amp; Hennig, K. H.</w:t>
      </w:r>
      <w:r w:rsidR="00281B0D" w:rsidRPr="009C6EAD">
        <w:rPr>
          <w:rFonts w:ascii="Helvetica" w:hAnsi="Helvetica"/>
        </w:rPr>
        <w:t xml:space="preserve"> (2011</w:t>
      </w:r>
      <w:r w:rsidRPr="009C6EAD">
        <w:rPr>
          <w:rFonts w:ascii="Helvetica" w:hAnsi="Helvetica"/>
        </w:rPr>
        <w:t xml:space="preserve">, June). </w:t>
      </w:r>
      <w:r w:rsidRPr="009C6EAD">
        <w:rPr>
          <w:rFonts w:ascii="Helvetica" w:hAnsi="Helvetica"/>
          <w:i/>
        </w:rPr>
        <w:t>Perceptions of parenting, cognitive organization and early adolescent mood.</w:t>
      </w:r>
      <w:r w:rsidRPr="009C6EAD">
        <w:rPr>
          <w:rFonts w:ascii="Helvetica" w:hAnsi="Helvetica"/>
        </w:rPr>
        <w:t xml:space="preserve">  Paper presented at</w:t>
      </w:r>
      <w:r w:rsidR="00976C2C" w:rsidRPr="009C6EAD">
        <w:rPr>
          <w:rFonts w:ascii="Helvetica" w:hAnsi="Helvetica"/>
        </w:rPr>
        <w:t xml:space="preserve"> Canadian Psychological Association Convention, Toronto, Ontario.  </w:t>
      </w:r>
    </w:p>
    <w:p w:rsidR="00653114" w:rsidRPr="009C6EAD" w:rsidRDefault="00653114" w:rsidP="00B71A44">
      <w:pPr>
        <w:pStyle w:val="BodyText"/>
        <w:ind w:left="1134" w:hanging="720"/>
        <w:rPr>
          <w:rFonts w:ascii="Helvetica" w:hAnsi="Helvetica"/>
        </w:rPr>
      </w:pPr>
    </w:p>
    <w:p w:rsidR="00653114" w:rsidRPr="009C6EAD" w:rsidRDefault="00653114" w:rsidP="00653114">
      <w:pPr>
        <w:ind w:left="1080" w:hanging="720"/>
        <w:rPr>
          <w:rFonts w:ascii="Helvetica" w:hAnsi="Helvetica"/>
        </w:rPr>
      </w:pPr>
      <w:r w:rsidRPr="009C6EAD">
        <w:rPr>
          <w:rFonts w:ascii="Helvetica" w:hAnsi="Helvetica"/>
        </w:rPr>
        <w:t xml:space="preserve">*McCarthy, M. C. &amp; Lumley, M. N. (2011, May). </w:t>
      </w:r>
      <w:r w:rsidRPr="009C6EAD">
        <w:rPr>
          <w:rFonts w:ascii="Helvetica" w:hAnsi="Helvetica"/>
          <w:i/>
        </w:rPr>
        <w:t>Parental, peer, and intimate partner maltreatment in the differential development of unconditional and conditional schemas</w:t>
      </w:r>
      <w:r w:rsidRPr="009C6EAD">
        <w:rPr>
          <w:rFonts w:ascii="Helvetica" w:hAnsi="Helvetica"/>
        </w:rPr>
        <w:t xml:space="preserve">. Poster presentation at the Canadian Association of Cognitive and Behavioural Therapies,Toronto, Ontario. </w:t>
      </w:r>
    </w:p>
    <w:p w:rsidR="00976C2C" w:rsidRPr="009C6EAD" w:rsidRDefault="00976C2C" w:rsidP="00976C2C">
      <w:pPr>
        <w:ind w:left="1080" w:hanging="720"/>
        <w:rPr>
          <w:rFonts w:ascii="Helvetica" w:hAnsi="Helvetica"/>
        </w:rPr>
      </w:pPr>
    </w:p>
    <w:p w:rsidR="00976C2C" w:rsidRPr="009C6EAD" w:rsidRDefault="00976C2C" w:rsidP="00976C2C">
      <w:pPr>
        <w:ind w:left="1080" w:hanging="720"/>
        <w:rPr>
          <w:rFonts w:ascii="Helvetica" w:hAnsi="Helvetica"/>
        </w:rPr>
      </w:pPr>
      <w:r w:rsidRPr="009C6EAD">
        <w:rPr>
          <w:rFonts w:ascii="Helvetica" w:hAnsi="Helvetica"/>
        </w:rPr>
        <w:t xml:space="preserve">*McCarthy, M. C. &amp; Lumley, M. N. (2011, June). </w:t>
      </w:r>
      <w:r w:rsidRPr="009C6EAD">
        <w:rPr>
          <w:rFonts w:ascii="Helvetica" w:hAnsi="Helvetica"/>
          <w:i/>
        </w:rPr>
        <w:t>Other maltreatment in the differential development of unconditional and conditional schemas</w:t>
      </w:r>
      <w:r w:rsidRPr="009C6EAD">
        <w:rPr>
          <w:rFonts w:ascii="Helvetica" w:hAnsi="Helvetica"/>
        </w:rPr>
        <w:t xml:space="preserve">. Poster presentation at the Canadian Psychological Association Convention, Toronto, Ontario.   </w:t>
      </w:r>
    </w:p>
    <w:p w:rsidR="003121E2" w:rsidRPr="009C6EAD" w:rsidRDefault="003121E2" w:rsidP="00976C2C">
      <w:pPr>
        <w:pStyle w:val="BodyText"/>
        <w:rPr>
          <w:rFonts w:ascii="Helvetica" w:hAnsi="Helvetica"/>
        </w:rPr>
      </w:pPr>
    </w:p>
    <w:p w:rsidR="00D55FF7" w:rsidRPr="009C6EAD" w:rsidRDefault="00B51AA7" w:rsidP="00D55FF7">
      <w:pPr>
        <w:ind w:left="1080" w:hanging="720"/>
        <w:rPr>
          <w:rFonts w:ascii="Helvetica" w:hAnsi="Helvetica"/>
        </w:rPr>
      </w:pPr>
      <w:r w:rsidRPr="009C6EAD">
        <w:rPr>
          <w:rFonts w:ascii="Helvetica" w:hAnsi="Helvetica"/>
        </w:rPr>
        <w:t>*</w:t>
      </w:r>
      <w:r w:rsidR="00D55FF7" w:rsidRPr="009C6EAD">
        <w:rPr>
          <w:rFonts w:ascii="Helvetica" w:hAnsi="Helvetica"/>
        </w:rPr>
        <w:t>Boughton, K. L., &amp; Luml</w:t>
      </w:r>
      <w:r w:rsidR="00051764" w:rsidRPr="009C6EAD">
        <w:rPr>
          <w:rFonts w:ascii="Helvetica" w:hAnsi="Helvetica"/>
        </w:rPr>
        <w:t>ey, M. N. (2010, May).  </w:t>
      </w:r>
      <w:r w:rsidR="00051764" w:rsidRPr="009C6EAD">
        <w:rPr>
          <w:rFonts w:ascii="Helvetica" w:hAnsi="Helvetica"/>
          <w:i/>
        </w:rPr>
        <w:t xml:space="preserve">Parent-child discrepancy in </w:t>
      </w:r>
      <w:r w:rsidR="00051764" w:rsidRPr="009C6EAD">
        <w:rPr>
          <w:rFonts w:ascii="Helvetica" w:hAnsi="Helvetica"/>
          <w:i/>
        </w:rPr>
        <w:br/>
        <w:t>reporting mood: The role of child’s p</w:t>
      </w:r>
      <w:r w:rsidR="00D55FF7" w:rsidRPr="009C6EAD">
        <w:rPr>
          <w:rFonts w:ascii="Helvetica" w:hAnsi="Helvetica"/>
          <w:i/>
        </w:rPr>
        <w:t>erceptio</w:t>
      </w:r>
      <w:r w:rsidR="00051764" w:rsidRPr="009C6EAD">
        <w:rPr>
          <w:rFonts w:ascii="Helvetica" w:hAnsi="Helvetica"/>
          <w:i/>
        </w:rPr>
        <w:t xml:space="preserve">n of parental responsiveness </w:t>
      </w:r>
      <w:r w:rsidR="00051764" w:rsidRPr="009C6EAD">
        <w:rPr>
          <w:rFonts w:ascii="Helvetica" w:hAnsi="Helvetica"/>
          <w:i/>
        </w:rPr>
        <w:br/>
        <w:t>and c</w:t>
      </w:r>
      <w:r w:rsidR="00D55FF7" w:rsidRPr="009C6EAD">
        <w:rPr>
          <w:rFonts w:ascii="Helvetica" w:hAnsi="Helvetica"/>
          <w:i/>
        </w:rPr>
        <w:t>ontrol.</w:t>
      </w:r>
      <w:r w:rsidR="00D55FF7" w:rsidRPr="009C6EAD">
        <w:rPr>
          <w:rFonts w:ascii="Helvetica" w:hAnsi="Helvetica"/>
        </w:rPr>
        <w:t xml:space="preserve">  Poster presented at the Development 2010 Canadian Conference </w:t>
      </w:r>
      <w:r w:rsidR="00D55FF7" w:rsidRPr="009C6EAD">
        <w:rPr>
          <w:rFonts w:ascii="Helvetica" w:hAnsi="Helvetica"/>
        </w:rPr>
        <w:br/>
        <w:t>on Developmental Psychology, Ottawa, Ontario.</w:t>
      </w:r>
    </w:p>
    <w:p w:rsidR="00D55FF7" w:rsidRPr="009C6EAD" w:rsidRDefault="00D55FF7" w:rsidP="00B71A44">
      <w:pPr>
        <w:pStyle w:val="BodyText"/>
        <w:ind w:left="1134" w:hanging="720"/>
        <w:rPr>
          <w:rFonts w:ascii="Helvetica" w:hAnsi="Helvetica"/>
        </w:rPr>
      </w:pPr>
    </w:p>
    <w:p w:rsidR="00B71A44" w:rsidRPr="009C6EAD" w:rsidRDefault="003121E2" w:rsidP="008626AC">
      <w:pPr>
        <w:ind w:left="1080" w:hanging="720"/>
        <w:rPr>
          <w:rFonts w:ascii="Helvetica" w:hAnsi="Helvetica"/>
        </w:rPr>
      </w:pPr>
      <w:r w:rsidRPr="009C6EAD">
        <w:rPr>
          <w:rFonts w:ascii="Helvetica" w:hAnsi="Helvetica"/>
        </w:rPr>
        <w:lastRenderedPageBreak/>
        <w:t>*</w:t>
      </w:r>
      <w:r w:rsidR="00B71A44" w:rsidRPr="009C6EAD">
        <w:rPr>
          <w:rFonts w:ascii="Helvetica" w:hAnsi="Helvetica"/>
        </w:rPr>
        <w:t>Keyfitz, L., Lumley, M. N., Hennig, K. H., &amp; Dozois, D. J. A. (2010</w:t>
      </w:r>
      <w:r w:rsidR="00B51AA7" w:rsidRPr="009C6EAD">
        <w:rPr>
          <w:rFonts w:ascii="Helvetica" w:hAnsi="Helvetica"/>
        </w:rPr>
        <w:t>, June</w:t>
      </w:r>
      <w:r w:rsidR="00B71A44" w:rsidRPr="009C6EAD">
        <w:rPr>
          <w:rFonts w:ascii="Helvetica" w:hAnsi="Helvetica"/>
        </w:rPr>
        <w:t xml:space="preserve">). </w:t>
      </w:r>
      <w:r w:rsidR="00B71A44" w:rsidRPr="009C6EAD">
        <w:rPr>
          <w:rFonts w:ascii="Helvetica" w:hAnsi="Helvetica"/>
          <w:i/>
        </w:rPr>
        <w:t>The development of a Positive Schema Inventory</w:t>
      </w:r>
      <w:r w:rsidR="00B71A44" w:rsidRPr="009C6EAD">
        <w:rPr>
          <w:rFonts w:ascii="Helvetica" w:hAnsi="Helvetica"/>
        </w:rPr>
        <w:t xml:space="preserve">. Poster presentation at the World Congress of Behavioral and Cognitive Therapies, Boston, MA. </w:t>
      </w:r>
    </w:p>
    <w:p w:rsidR="00B71A44" w:rsidRPr="009C6EAD" w:rsidRDefault="00B71A44" w:rsidP="008626AC">
      <w:pPr>
        <w:ind w:left="1080" w:hanging="720"/>
        <w:rPr>
          <w:rFonts w:ascii="Helvetica" w:hAnsi="Helvetica"/>
        </w:rPr>
      </w:pPr>
    </w:p>
    <w:p w:rsidR="00B71A44" w:rsidRPr="009C6EAD" w:rsidRDefault="00B71A44" w:rsidP="008626AC">
      <w:pPr>
        <w:ind w:left="1080" w:hanging="720"/>
        <w:rPr>
          <w:rFonts w:ascii="Helvetica" w:hAnsi="Helvetica"/>
        </w:rPr>
      </w:pPr>
    </w:p>
    <w:p w:rsidR="00653114" w:rsidRPr="009C6EAD" w:rsidRDefault="00653114" w:rsidP="00653114">
      <w:pPr>
        <w:pStyle w:val="BodyText"/>
        <w:ind w:left="1134" w:hanging="72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N., Dozois, D. J. A., &amp; Hennig, K. H. (2010, June). </w:t>
      </w:r>
      <w:r w:rsidRPr="009C6EAD">
        <w:rPr>
          <w:rFonts w:ascii="Helvetica" w:hAnsi="Helvetica"/>
          <w:i/>
        </w:rPr>
        <w:t>Parent perceptions, cognitive organization and depression symptoms in preadolescence.</w:t>
      </w:r>
      <w:r w:rsidRPr="009C6EAD">
        <w:rPr>
          <w:rFonts w:ascii="Helvetica" w:hAnsi="Helvetica"/>
        </w:rPr>
        <w:t xml:space="preserve">  Paper presented at the triennial meeting of the World Congress of Cognitive and Behavior Therapy, Boston, MA.</w:t>
      </w:r>
    </w:p>
    <w:p w:rsidR="00281B0D" w:rsidRPr="009C6EAD" w:rsidRDefault="00281B0D" w:rsidP="00653114">
      <w:pPr>
        <w:pStyle w:val="BodyText"/>
        <w:ind w:left="1134" w:hanging="720"/>
        <w:rPr>
          <w:rFonts w:ascii="Helvetica" w:hAnsi="Helvetica"/>
        </w:rPr>
      </w:pPr>
      <w:r w:rsidRPr="009C6EAD">
        <w:rPr>
          <w:rFonts w:ascii="Helvetica" w:hAnsi="Helvetica"/>
        </w:rPr>
        <w:t xml:space="preserve">*Marsh, A. L., Lumley, M. N., Bailey, H. N., &amp; Dozois, D. J. A.  (2010).  </w:t>
      </w:r>
      <w:r w:rsidRPr="009C6EAD">
        <w:rPr>
          <w:rFonts w:ascii="Helvetica" w:hAnsi="Helvetica"/>
          <w:i/>
        </w:rPr>
        <w:t>Direct and indirect measurement: A comprehensive analysis of preadolescent cognitive schemas</w:t>
      </w:r>
      <w:r w:rsidRPr="009C6EAD">
        <w:rPr>
          <w:rFonts w:ascii="Helvetica" w:hAnsi="Helvetica"/>
          <w:bCs/>
          <w:i/>
        </w:rPr>
        <w:t>.</w:t>
      </w:r>
      <w:r w:rsidRPr="009C6EAD">
        <w:rPr>
          <w:rFonts w:ascii="Helvetica" w:hAnsi="Helvetica"/>
          <w:bCs/>
        </w:rPr>
        <w:t xml:space="preserve">  Poster presented at the </w:t>
      </w:r>
      <w:r w:rsidRPr="009C6EAD">
        <w:rPr>
          <w:rFonts w:ascii="Helvetica" w:hAnsi="Helvetica"/>
        </w:rPr>
        <w:t>World Congress of Cognitive Behavior Therapy, Boston, MA.</w:t>
      </w:r>
    </w:p>
    <w:p w:rsidR="00544AE6" w:rsidRPr="009C6EAD" w:rsidRDefault="00544AE6" w:rsidP="00544AE6">
      <w:pPr>
        <w:pStyle w:val="BodyText"/>
        <w:ind w:left="1134" w:hanging="720"/>
        <w:rPr>
          <w:rFonts w:ascii="Helvetica" w:hAnsi="Helvetica"/>
        </w:rPr>
      </w:pPr>
      <w:r w:rsidRPr="009C6EAD">
        <w:rPr>
          <w:rFonts w:ascii="Helvetica" w:hAnsi="Helvetica"/>
        </w:rPr>
        <w:t xml:space="preserve">Lumley, M. N. (2009, August).  </w:t>
      </w:r>
      <w:r w:rsidRPr="009C6EAD">
        <w:rPr>
          <w:rFonts w:ascii="Helvetica" w:hAnsi="Helvetica"/>
          <w:i/>
        </w:rPr>
        <w:t xml:space="preserve">Childhood maltreatment and depressotypic cognitive organization.  </w:t>
      </w:r>
      <w:r w:rsidRPr="009C6EAD">
        <w:rPr>
          <w:rFonts w:ascii="Helvetica" w:hAnsi="Helvetica"/>
        </w:rPr>
        <w:t xml:space="preserve">Paper presented at the Annual Meeting of the American Psychological Association, Toronto, ON.  </w:t>
      </w:r>
    </w:p>
    <w:p w:rsidR="00544AE6" w:rsidRPr="009C6EAD" w:rsidRDefault="00544AE6" w:rsidP="008626AC">
      <w:pPr>
        <w:ind w:left="1080" w:hanging="720"/>
        <w:rPr>
          <w:rFonts w:ascii="Helvetica" w:hAnsi="Helvetica"/>
          <w:szCs w:val="22"/>
        </w:rPr>
      </w:pPr>
    </w:p>
    <w:p w:rsidR="008626AC" w:rsidRPr="009C6EAD" w:rsidRDefault="008626AC" w:rsidP="008626AC">
      <w:pPr>
        <w:ind w:left="1080" w:hanging="720"/>
        <w:rPr>
          <w:rFonts w:ascii="Helvetica" w:hAnsi="Helvetica"/>
          <w:i/>
          <w:szCs w:val="22"/>
        </w:rPr>
      </w:pPr>
      <w:r w:rsidRPr="009C6EAD">
        <w:rPr>
          <w:rFonts w:ascii="Helvetica" w:hAnsi="Helvetica"/>
          <w:szCs w:val="22"/>
        </w:rPr>
        <w:t>Lumley, M. N. (2008</w:t>
      </w:r>
      <w:r w:rsidR="00B51AA7" w:rsidRPr="009C6EAD">
        <w:rPr>
          <w:rFonts w:ascii="Helvetica" w:hAnsi="Helvetica"/>
          <w:szCs w:val="22"/>
        </w:rPr>
        <w:t>, June</w:t>
      </w:r>
      <w:r w:rsidRPr="009C6EAD">
        <w:rPr>
          <w:rFonts w:ascii="Helvetica" w:hAnsi="Helvetica"/>
          <w:szCs w:val="22"/>
        </w:rPr>
        <w:t xml:space="preserve">).  </w:t>
      </w:r>
      <w:r w:rsidRPr="009C6EAD">
        <w:rPr>
          <w:rFonts w:ascii="Helvetica" w:hAnsi="Helvetica"/>
          <w:i/>
          <w:szCs w:val="22"/>
        </w:rPr>
        <w:t xml:space="preserve">Specificity of childhood maltreatment and depressotypic </w:t>
      </w:r>
    </w:p>
    <w:p w:rsidR="008626AC" w:rsidRPr="009C6EAD" w:rsidRDefault="008626AC" w:rsidP="008626AC">
      <w:pPr>
        <w:ind w:left="1080"/>
        <w:rPr>
          <w:rFonts w:ascii="Helvetica" w:hAnsi="Helvetica"/>
          <w:szCs w:val="22"/>
        </w:rPr>
      </w:pPr>
      <w:r w:rsidRPr="009C6EAD">
        <w:rPr>
          <w:rFonts w:ascii="Helvetica" w:hAnsi="Helvetica"/>
          <w:i/>
          <w:szCs w:val="22"/>
        </w:rPr>
        <w:t>organization in young adults</w:t>
      </w:r>
      <w:r w:rsidRPr="009C6EAD">
        <w:rPr>
          <w:rFonts w:ascii="Helvetica" w:hAnsi="Helvetica"/>
          <w:szCs w:val="22"/>
        </w:rPr>
        <w:t>.  Poster presented at the Canadian Psychological Association Convention, Halifax, Nova Scotia</w:t>
      </w: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 xml:space="preserve">Lumley, M. N., &amp; Harkness, K.  L.  (2007, June).  </w:t>
      </w:r>
      <w:r w:rsidRPr="009C6EAD">
        <w:rPr>
          <w:rFonts w:ascii="Helvetica" w:hAnsi="Helvetica"/>
          <w:i/>
          <w:szCs w:val="22"/>
        </w:rPr>
        <w:t>Childhood maltreatment, cognitive organization,and depression</w:t>
      </w:r>
      <w:r w:rsidRPr="009C6EAD">
        <w:rPr>
          <w:rFonts w:ascii="Helvetica" w:hAnsi="Helvetica"/>
          <w:szCs w:val="22"/>
        </w:rPr>
        <w:t>.  Poster presented at the Canadian Psychological Association Convention, Ottawa, Ontario.</w:t>
      </w: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 xml:space="preserve">Lumley, M. N., Harkness, K. L., &amp; Bruce, A. E. (2007, March). </w:t>
      </w:r>
      <w:r w:rsidRPr="009C6EAD">
        <w:rPr>
          <w:rFonts w:ascii="Helvetica" w:hAnsi="Helvetica"/>
          <w:i/>
          <w:szCs w:val="22"/>
        </w:rPr>
        <w:t xml:space="preserve">Childhood maltreatment and stress sensitization in adolescent depression.  </w:t>
      </w:r>
      <w:r w:rsidRPr="009C6EAD">
        <w:rPr>
          <w:rFonts w:ascii="Helvetica" w:hAnsi="Helvetica"/>
          <w:szCs w:val="22"/>
        </w:rPr>
        <w:t xml:space="preserve">Poster presented at the Society for Research in Child Development convention, Boston, Massachusetts. </w:t>
      </w:r>
    </w:p>
    <w:p w:rsidR="008626AC" w:rsidRPr="009C6EAD" w:rsidRDefault="008626AC" w:rsidP="008626AC">
      <w:pPr>
        <w:ind w:left="1080" w:hanging="720"/>
        <w:rPr>
          <w:rFonts w:ascii="Helvetica" w:hAnsi="Helvetica"/>
          <w:i/>
          <w:szCs w:val="22"/>
        </w:rPr>
      </w:pP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 xml:space="preserve">Lumley, M. N., &amp; Harkness, K. L.  (2006, June).  </w:t>
      </w:r>
      <w:r w:rsidRPr="009C6EAD">
        <w:rPr>
          <w:rFonts w:ascii="Helvetica" w:hAnsi="Helvetica"/>
          <w:i/>
          <w:szCs w:val="22"/>
        </w:rPr>
        <w:t>Evaluating the psychometric properties of the Young Schema Questionnaire in an adolescent sample</w:t>
      </w:r>
      <w:r w:rsidRPr="009C6EAD">
        <w:rPr>
          <w:rFonts w:ascii="Helvetica" w:hAnsi="Helvetica"/>
          <w:szCs w:val="22"/>
        </w:rPr>
        <w:t>.  Poster presented at the Canadian Psychological Association Convention, Calgary, Alberta.</w:t>
      </w: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 xml:space="preserve">Harkness, K. L., Bruce, A. E., &amp; Lumley, M. N. (2005, October). </w:t>
      </w:r>
      <w:r w:rsidRPr="009C6EAD">
        <w:rPr>
          <w:rFonts w:ascii="Helvetica" w:hAnsi="Helvetica"/>
          <w:i/>
          <w:szCs w:val="22"/>
        </w:rPr>
        <w:t>Childhood Adversity and the Sensitization to Stressful Life Events in Adolescent Depression</w:t>
      </w:r>
      <w:r w:rsidRPr="009C6EAD">
        <w:rPr>
          <w:rFonts w:ascii="Helvetica" w:hAnsi="Helvetica"/>
          <w:szCs w:val="22"/>
        </w:rPr>
        <w:t xml:space="preserve">. Poster presented at the Society for Research in Psychopathology Annual Conference, </w:t>
      </w:r>
    </w:p>
    <w:p w:rsidR="008626AC" w:rsidRPr="009C6EAD" w:rsidRDefault="008626AC" w:rsidP="008626AC">
      <w:pPr>
        <w:ind w:left="108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>Miami, Florida.</w:t>
      </w:r>
    </w:p>
    <w:p w:rsidR="008626AC" w:rsidRPr="009C6EAD" w:rsidRDefault="008626AC" w:rsidP="008626AC">
      <w:pPr>
        <w:ind w:left="1080" w:hanging="720"/>
        <w:rPr>
          <w:rFonts w:ascii="Helvetica" w:hAnsi="Helvetica"/>
          <w:i/>
          <w:szCs w:val="22"/>
        </w:rPr>
      </w:pP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 xml:space="preserve">Lumley, M. N., &amp; Harkness, K. L.  (2004, June). </w:t>
      </w:r>
      <w:r w:rsidRPr="009C6EAD">
        <w:rPr>
          <w:rFonts w:ascii="Helvetica" w:hAnsi="Helvetica"/>
          <w:i/>
          <w:szCs w:val="22"/>
        </w:rPr>
        <w:t xml:space="preserve">History of physical abuse and anxious symptomexpression in adolescent depression: The role of cognitive mediation. </w:t>
      </w:r>
      <w:r w:rsidRPr="009C6EAD">
        <w:rPr>
          <w:rFonts w:ascii="Helvetica" w:hAnsi="Helvetica"/>
          <w:szCs w:val="22"/>
        </w:rPr>
        <w:t>Poster presented at the Canadian Psychological Association Convention, St. John’s, Newfoundland.</w:t>
      </w:r>
    </w:p>
    <w:p w:rsidR="008626AC" w:rsidRPr="009C6EAD" w:rsidRDefault="008626AC" w:rsidP="008626AC">
      <w:pPr>
        <w:ind w:left="1080" w:hanging="720"/>
        <w:rPr>
          <w:rFonts w:ascii="Helvetica" w:hAnsi="Helvetica"/>
          <w:color w:val="000000"/>
          <w:szCs w:val="22"/>
        </w:rPr>
      </w:pPr>
    </w:p>
    <w:p w:rsidR="008626AC" w:rsidRPr="009C6EAD" w:rsidRDefault="008626AC" w:rsidP="000103F5">
      <w:pPr>
        <w:ind w:left="108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>Lumley, M. N. &amp; Harkness, K. L.  (2003, June). Schema specificity in adolescent depression. Poster presented at the Canadian Psychological Association Convention, Hamilton, Ontario.</w:t>
      </w: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</w:p>
    <w:p w:rsidR="008626AC" w:rsidRPr="009C6EAD" w:rsidRDefault="008626AC" w:rsidP="008626AC">
      <w:pPr>
        <w:ind w:left="108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 xml:space="preserve">Lumley, M. N. &amp; Harkness, K. L.  (2003, October). </w:t>
      </w:r>
      <w:r w:rsidRPr="009C6EAD">
        <w:rPr>
          <w:rFonts w:ascii="Helvetica" w:hAnsi="Helvetica"/>
          <w:i/>
          <w:szCs w:val="22"/>
        </w:rPr>
        <w:t xml:space="preserve">Childhood adversity, early maladaptive schemas, and anxious versus anhedonic symptom severity in Adolescent Depression. </w:t>
      </w:r>
      <w:r w:rsidRPr="009C6EAD">
        <w:rPr>
          <w:rFonts w:ascii="Helvetica" w:hAnsi="Helvetica"/>
          <w:szCs w:val="22"/>
        </w:rPr>
        <w:t>Poster presented at the Society for Research in Psychopathology Conference, Toronto, Ontario.</w:t>
      </w:r>
    </w:p>
    <w:p w:rsidR="002F4FAB" w:rsidRPr="009C6EAD" w:rsidRDefault="002F4FAB" w:rsidP="008626AC">
      <w:pPr>
        <w:ind w:left="1080" w:hanging="720"/>
        <w:rPr>
          <w:rFonts w:ascii="Helvetica" w:hAnsi="Helvetica"/>
          <w:szCs w:val="22"/>
        </w:rPr>
      </w:pPr>
    </w:p>
    <w:p w:rsidR="00CC4FBE" w:rsidRPr="009C6EAD" w:rsidRDefault="00CC4FBE" w:rsidP="002F4FAB">
      <w:pPr>
        <w:rPr>
          <w:rFonts w:ascii="Helvetica" w:hAnsi="Helvetica"/>
          <w:b/>
          <w:szCs w:val="22"/>
        </w:rPr>
      </w:pPr>
    </w:p>
    <w:p w:rsidR="00CC4FBE" w:rsidRPr="009C6EAD" w:rsidRDefault="008879EE" w:rsidP="00CC4FBE">
      <w:pPr>
        <w:ind w:left="720" w:hanging="720"/>
        <w:rPr>
          <w:rFonts w:ascii="Helvetica" w:hAnsi="Helvetica"/>
          <w:b/>
          <w:szCs w:val="22"/>
        </w:rPr>
      </w:pPr>
      <w:r w:rsidRPr="009C6EAD">
        <w:rPr>
          <w:rFonts w:ascii="Helvetica" w:hAnsi="Helvetica"/>
          <w:b/>
          <w:szCs w:val="22"/>
        </w:rPr>
        <w:t xml:space="preserve">Scientific Reports </w:t>
      </w:r>
    </w:p>
    <w:p w:rsidR="008879EE" w:rsidRPr="009C6EAD" w:rsidRDefault="008879EE" w:rsidP="00CC4FBE">
      <w:pPr>
        <w:ind w:left="720" w:hanging="720"/>
        <w:rPr>
          <w:rFonts w:ascii="Helvetica" w:hAnsi="Helvetica"/>
          <w:b/>
          <w:szCs w:val="22"/>
        </w:rPr>
      </w:pPr>
    </w:p>
    <w:p w:rsidR="000103F5" w:rsidRPr="009C6EAD" w:rsidRDefault="000103F5" w:rsidP="000103F5">
      <w:pPr>
        <w:ind w:left="72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>Boughton, K. L., Lumley, M. N. &amp; Fanourgiakis, S. (2015). PSYC*1400 Mental Health and Wellbeing Seminar Program Evaluation: Initial Report. Report prepared for and submitted to Student Accessibility Services at the University of Guelph. </w:t>
      </w:r>
    </w:p>
    <w:p w:rsidR="005C1C76" w:rsidRPr="009C6EAD" w:rsidRDefault="005C1C76" w:rsidP="000103F5">
      <w:pPr>
        <w:ind w:left="720" w:hanging="720"/>
        <w:rPr>
          <w:rFonts w:ascii="Helvetica" w:hAnsi="Helvetica"/>
          <w:szCs w:val="22"/>
        </w:rPr>
      </w:pPr>
    </w:p>
    <w:p w:rsidR="0031539A" w:rsidRPr="009C6EAD" w:rsidRDefault="000624C4" w:rsidP="00B2531A">
      <w:pPr>
        <w:ind w:left="72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>Lumley, M. N.</w:t>
      </w:r>
      <w:r w:rsidR="00CC4FBE" w:rsidRPr="009C6EAD">
        <w:rPr>
          <w:rFonts w:ascii="Helvetica" w:hAnsi="Helvetica"/>
          <w:szCs w:val="22"/>
        </w:rPr>
        <w:t xml:space="preserve">, </w:t>
      </w:r>
      <w:r w:rsidRPr="009C6EAD">
        <w:rPr>
          <w:rFonts w:ascii="Helvetica" w:hAnsi="Helvetica"/>
          <w:szCs w:val="22"/>
        </w:rPr>
        <w:t>&amp; Rawana, J. S. (2014).</w:t>
      </w:r>
      <w:r w:rsidRPr="009C6EAD">
        <w:rPr>
          <w:rFonts w:ascii="Helvetica" w:hAnsi="Helvetica"/>
          <w:i/>
          <w:szCs w:val="22"/>
        </w:rPr>
        <w:t xml:space="preserve"> Strengths in motion: Executive summary and research report.</w:t>
      </w:r>
      <w:r w:rsidR="00CC4FBE" w:rsidRPr="009C6EAD">
        <w:rPr>
          <w:rFonts w:ascii="Helvetica" w:hAnsi="Helvetica"/>
          <w:i/>
          <w:szCs w:val="22"/>
        </w:rPr>
        <w:t xml:space="preserve"> </w:t>
      </w:r>
      <w:r w:rsidR="008879EE" w:rsidRPr="009C6EAD">
        <w:rPr>
          <w:rFonts w:ascii="Helvetica" w:hAnsi="Helvetica"/>
          <w:i/>
          <w:szCs w:val="22"/>
        </w:rPr>
        <w:t xml:space="preserve">Report delivered to </w:t>
      </w:r>
      <w:r w:rsidR="008879EE" w:rsidRPr="009C6EAD">
        <w:rPr>
          <w:rFonts w:ascii="Helvetica" w:hAnsi="Helvetica"/>
          <w:szCs w:val="22"/>
        </w:rPr>
        <w:t xml:space="preserve">Wellington Catholic District School Board </w:t>
      </w:r>
      <w:r w:rsidR="00CC4FBE" w:rsidRPr="009C6EAD">
        <w:rPr>
          <w:rFonts w:ascii="Helvetica" w:hAnsi="Helvetica"/>
          <w:szCs w:val="22"/>
        </w:rPr>
        <w:t xml:space="preserve">Posted on </w:t>
      </w:r>
      <w:r w:rsidR="00CC4FBE" w:rsidRPr="009C6EAD">
        <w:rPr>
          <w:rFonts w:ascii="Helvetica" w:hAnsi="Helvetica"/>
          <w:szCs w:val="22"/>
          <w:u w:val="single"/>
        </w:rPr>
        <w:t>strengthsineducation.ca</w:t>
      </w:r>
      <w:r w:rsidR="008879EE" w:rsidRPr="009C6EAD">
        <w:rPr>
          <w:rFonts w:ascii="Helvetica" w:hAnsi="Helvetica"/>
          <w:szCs w:val="22"/>
        </w:rPr>
        <w:t xml:space="preserve"> website.</w:t>
      </w:r>
    </w:p>
    <w:p w:rsidR="008879EE" w:rsidRPr="009C6EAD" w:rsidRDefault="008879EE" w:rsidP="00B2531A">
      <w:pPr>
        <w:ind w:left="720" w:hanging="720"/>
        <w:rPr>
          <w:rFonts w:ascii="Helvetica" w:hAnsi="Helvetica"/>
          <w:szCs w:val="22"/>
        </w:rPr>
      </w:pPr>
    </w:p>
    <w:p w:rsidR="00E86859" w:rsidRPr="009C6EAD" w:rsidRDefault="00E86859" w:rsidP="00E86859">
      <w:pPr>
        <w:rPr>
          <w:rFonts w:ascii="Helvetica" w:hAnsi="Helvetica"/>
          <w:i/>
          <w:szCs w:val="22"/>
        </w:rPr>
      </w:pPr>
      <w:r w:rsidRPr="009C6EAD">
        <w:rPr>
          <w:rFonts w:ascii="Helvetica" w:hAnsi="Helvetica"/>
          <w:szCs w:val="22"/>
        </w:rPr>
        <w:t xml:space="preserve">Lumley, M. N., &amp; Mancini, B. (2014) </w:t>
      </w:r>
      <w:r w:rsidR="00C52507" w:rsidRPr="009C6EAD">
        <w:rPr>
          <w:rFonts w:ascii="Helvetica" w:hAnsi="Helvetica"/>
          <w:i/>
          <w:szCs w:val="22"/>
        </w:rPr>
        <w:t>First year mental health c</w:t>
      </w:r>
      <w:r w:rsidRPr="009C6EAD">
        <w:rPr>
          <w:rFonts w:ascii="Helvetica" w:hAnsi="Helvetica"/>
          <w:i/>
          <w:szCs w:val="22"/>
        </w:rPr>
        <w:t>ourse: University of Guelph</w:t>
      </w:r>
    </w:p>
    <w:p w:rsidR="00E86859" w:rsidRPr="009C6EAD" w:rsidRDefault="00C52507" w:rsidP="00E86859">
      <w:pPr>
        <w:ind w:left="720"/>
        <w:rPr>
          <w:rFonts w:ascii="Helvetica" w:hAnsi="Helvetica"/>
          <w:szCs w:val="22"/>
        </w:rPr>
      </w:pPr>
      <w:r w:rsidRPr="009C6EAD">
        <w:rPr>
          <w:rFonts w:ascii="Helvetica" w:hAnsi="Helvetica"/>
          <w:i/>
          <w:szCs w:val="22"/>
        </w:rPr>
        <w:t>interim r</w:t>
      </w:r>
      <w:r w:rsidR="00E86859" w:rsidRPr="009C6EAD">
        <w:rPr>
          <w:rFonts w:ascii="Helvetica" w:hAnsi="Helvetica"/>
          <w:i/>
          <w:szCs w:val="22"/>
        </w:rPr>
        <w:t xml:space="preserve">eport.  </w:t>
      </w:r>
      <w:r w:rsidR="00E86859" w:rsidRPr="009C6EAD">
        <w:rPr>
          <w:rFonts w:ascii="Helvetica" w:hAnsi="Helvetica"/>
          <w:szCs w:val="22"/>
        </w:rPr>
        <w:t>Delivered to Ministry of Education of Government of Ontario.</w:t>
      </w:r>
    </w:p>
    <w:p w:rsidR="00E86859" w:rsidRPr="009C6EAD" w:rsidRDefault="00E86859" w:rsidP="00E86859">
      <w:pPr>
        <w:rPr>
          <w:rFonts w:ascii="Helvetica" w:hAnsi="Helvetica"/>
          <w:szCs w:val="22"/>
        </w:rPr>
      </w:pPr>
    </w:p>
    <w:p w:rsidR="006706E5" w:rsidRPr="009C6EAD" w:rsidRDefault="006706E5" w:rsidP="00082684">
      <w:pPr>
        <w:ind w:left="720" w:hanging="720"/>
        <w:rPr>
          <w:rFonts w:ascii="Helvetica" w:hAnsi="Helvetica"/>
          <w:i/>
          <w:szCs w:val="22"/>
        </w:rPr>
      </w:pPr>
      <w:r w:rsidRPr="009C6EAD">
        <w:rPr>
          <w:rFonts w:ascii="Helvetica" w:hAnsi="Helvetica"/>
          <w:szCs w:val="22"/>
        </w:rPr>
        <w:t xml:space="preserve">Lumley, M. N., Fanourgiakis, S., Regis, C., </w:t>
      </w:r>
      <w:r w:rsidR="00AF076B" w:rsidRPr="009C6EAD">
        <w:rPr>
          <w:rFonts w:ascii="Helvetica" w:hAnsi="Helvetica"/>
          <w:szCs w:val="22"/>
        </w:rPr>
        <w:t xml:space="preserve">&amp; </w:t>
      </w:r>
      <w:r w:rsidRPr="009C6EAD">
        <w:rPr>
          <w:rFonts w:ascii="Helvetica" w:hAnsi="Helvetica"/>
          <w:szCs w:val="22"/>
        </w:rPr>
        <w:t xml:space="preserve">Taylor, P. (2014).  </w:t>
      </w:r>
      <w:r w:rsidR="00C52507" w:rsidRPr="009C6EAD">
        <w:rPr>
          <w:rFonts w:ascii="Helvetica" w:hAnsi="Helvetica"/>
          <w:i/>
          <w:szCs w:val="22"/>
        </w:rPr>
        <w:t>Consulting with upper year students regarding mental health on campus and new mental health c</w:t>
      </w:r>
      <w:r w:rsidRPr="009C6EAD">
        <w:rPr>
          <w:rFonts w:ascii="Helvetica" w:hAnsi="Helvetica"/>
          <w:i/>
          <w:szCs w:val="22"/>
        </w:rPr>
        <w:t xml:space="preserve">ourse. </w:t>
      </w:r>
      <w:r w:rsidRPr="009C6EAD">
        <w:rPr>
          <w:rFonts w:ascii="Helvetica" w:hAnsi="Helvetica"/>
          <w:szCs w:val="22"/>
        </w:rPr>
        <w:t xml:space="preserve">Report Delivered to </w:t>
      </w:r>
      <w:r w:rsidR="00082684" w:rsidRPr="009C6EAD">
        <w:rPr>
          <w:rFonts w:ascii="Helvetica" w:hAnsi="Helvetica"/>
          <w:szCs w:val="22"/>
        </w:rPr>
        <w:t>Student Affairs, University of Guelph.</w:t>
      </w:r>
    </w:p>
    <w:p w:rsidR="006706E5" w:rsidRPr="009C6EAD" w:rsidRDefault="006706E5" w:rsidP="00082684">
      <w:pPr>
        <w:rPr>
          <w:rFonts w:ascii="Helvetica" w:hAnsi="Helvetica"/>
          <w:szCs w:val="22"/>
        </w:rPr>
      </w:pPr>
    </w:p>
    <w:p w:rsidR="00B2531A" w:rsidRPr="009C6EAD" w:rsidRDefault="00B2531A" w:rsidP="00B2531A">
      <w:pPr>
        <w:ind w:left="72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 xml:space="preserve">Fanourgiakis, S., &amp; Lumley, M. N. (2014). </w:t>
      </w:r>
      <w:r w:rsidRPr="009C6EAD">
        <w:rPr>
          <w:rFonts w:ascii="Helvetica" w:hAnsi="Helvetica"/>
          <w:i/>
          <w:szCs w:val="22"/>
        </w:rPr>
        <w:t>Strengths-based education in an alternative setting: An examination of student engagement and academic achievement at St. John Bosco</w:t>
      </w:r>
      <w:r w:rsidRPr="009C6EAD">
        <w:rPr>
          <w:rFonts w:ascii="Helvetica" w:hAnsi="Helvetica"/>
          <w:szCs w:val="22"/>
        </w:rPr>
        <w:t xml:space="preserve">. </w:t>
      </w:r>
      <w:r w:rsidR="008879EE" w:rsidRPr="009C6EAD">
        <w:rPr>
          <w:rFonts w:ascii="Helvetica" w:hAnsi="Helvetica"/>
          <w:i/>
          <w:szCs w:val="22"/>
        </w:rPr>
        <w:t xml:space="preserve">Report delivered to </w:t>
      </w:r>
      <w:r w:rsidR="008879EE" w:rsidRPr="009C6EAD">
        <w:rPr>
          <w:rFonts w:ascii="Helvetica" w:hAnsi="Helvetica"/>
          <w:szCs w:val="22"/>
        </w:rPr>
        <w:t xml:space="preserve">Wellington Catholic District School Board Posted on </w:t>
      </w:r>
      <w:r w:rsidR="008879EE" w:rsidRPr="009C6EAD">
        <w:rPr>
          <w:rFonts w:ascii="Helvetica" w:hAnsi="Helvetica"/>
          <w:szCs w:val="22"/>
          <w:u w:val="single"/>
        </w:rPr>
        <w:t>strengthsineducation.ca</w:t>
      </w:r>
      <w:r w:rsidR="008879EE" w:rsidRPr="009C6EAD">
        <w:rPr>
          <w:rFonts w:ascii="Helvetica" w:hAnsi="Helvetica"/>
          <w:szCs w:val="22"/>
        </w:rPr>
        <w:t xml:space="preserve"> website.</w:t>
      </w:r>
    </w:p>
    <w:p w:rsidR="008879EE" w:rsidRPr="009C6EAD" w:rsidRDefault="008879EE" w:rsidP="00B2531A">
      <w:pPr>
        <w:ind w:left="720" w:hanging="720"/>
        <w:rPr>
          <w:rFonts w:ascii="Helvetica" w:hAnsi="Helvetica"/>
          <w:szCs w:val="22"/>
        </w:rPr>
      </w:pPr>
    </w:p>
    <w:p w:rsidR="008879EE" w:rsidRPr="009C6EAD" w:rsidRDefault="008879EE" w:rsidP="00B2531A">
      <w:pPr>
        <w:ind w:left="720" w:hanging="720"/>
        <w:rPr>
          <w:rFonts w:ascii="Helvetica" w:hAnsi="Helvetica"/>
          <w:b/>
          <w:szCs w:val="22"/>
        </w:rPr>
      </w:pPr>
      <w:r w:rsidRPr="009C6EAD">
        <w:rPr>
          <w:rFonts w:ascii="Helvetica" w:hAnsi="Helvetica"/>
          <w:b/>
          <w:szCs w:val="22"/>
        </w:rPr>
        <w:t xml:space="preserve">Media Articles </w:t>
      </w:r>
    </w:p>
    <w:p w:rsidR="008879EE" w:rsidRPr="009C6EAD" w:rsidRDefault="008879EE" w:rsidP="00B2531A">
      <w:pPr>
        <w:ind w:left="720" w:hanging="720"/>
        <w:rPr>
          <w:rFonts w:ascii="Helvetica" w:hAnsi="Helvetica"/>
          <w:b/>
          <w:szCs w:val="22"/>
        </w:rPr>
      </w:pPr>
    </w:p>
    <w:p w:rsidR="005D7888" w:rsidRPr="009C6EAD" w:rsidRDefault="005D7888" w:rsidP="00490E80">
      <w:pPr>
        <w:ind w:left="720" w:hanging="720"/>
        <w:rPr>
          <w:rFonts w:ascii="Helvetica" w:hAnsi="Helvetica"/>
          <w:szCs w:val="22"/>
        </w:rPr>
      </w:pPr>
    </w:p>
    <w:p w:rsidR="008879EE" w:rsidRPr="009C6EAD" w:rsidRDefault="00490E80" w:rsidP="00490E80">
      <w:pPr>
        <w:ind w:left="720" w:hanging="720"/>
        <w:rPr>
          <w:rFonts w:ascii="Helvetica" w:hAnsi="Helvetica"/>
          <w:szCs w:val="22"/>
        </w:rPr>
      </w:pPr>
      <w:r w:rsidRPr="009C6EAD">
        <w:rPr>
          <w:rFonts w:ascii="Helvetica" w:hAnsi="Helvetica"/>
          <w:szCs w:val="22"/>
        </w:rPr>
        <w:t xml:space="preserve">Fanourgiakis, F., &amp; Lumley, M. N. (2012). A positive psychology approach to education for at-risk high school youth. </w:t>
      </w:r>
      <w:r w:rsidRPr="009C6EAD">
        <w:rPr>
          <w:rFonts w:ascii="Helvetica" w:hAnsi="Helvetica"/>
          <w:i/>
          <w:szCs w:val="22"/>
        </w:rPr>
        <w:t>Psynopsis</w:t>
      </w:r>
      <w:r w:rsidRPr="009C6EAD">
        <w:rPr>
          <w:rFonts w:ascii="Helvetica" w:hAnsi="Helvetica"/>
          <w:szCs w:val="22"/>
        </w:rPr>
        <w:t xml:space="preserve">, the magazine of the Canadian Psychological Association. </w:t>
      </w:r>
    </w:p>
    <w:p w:rsidR="00A54F42" w:rsidRPr="009C6EAD" w:rsidRDefault="00A54F42" w:rsidP="00082684">
      <w:pPr>
        <w:pStyle w:val="EnvelopeReturn"/>
        <w:rPr>
          <w:rFonts w:ascii="Helvetica" w:hAnsi="Helvetica"/>
        </w:rPr>
      </w:pPr>
    </w:p>
    <w:p w:rsidR="00203CA7" w:rsidRPr="009C6EAD" w:rsidRDefault="00203CA7" w:rsidP="00807C77">
      <w:pPr>
        <w:pStyle w:val="EnvelopeReturn"/>
        <w:rPr>
          <w:rFonts w:ascii="Helvetica" w:hAnsi="Helvetica"/>
          <w:b/>
          <w:szCs w:val="22"/>
        </w:rPr>
      </w:pPr>
    </w:p>
    <w:p w:rsidR="00866634" w:rsidRPr="009C6EAD" w:rsidRDefault="00866634" w:rsidP="00866634">
      <w:pPr>
        <w:pStyle w:val="EnvelopeReturn"/>
        <w:rPr>
          <w:rFonts w:ascii="Helvetica" w:hAnsi="Helvetica"/>
          <w:b/>
          <w:szCs w:val="22"/>
        </w:rPr>
      </w:pPr>
      <w:r w:rsidRPr="009C6EAD">
        <w:rPr>
          <w:rFonts w:ascii="Helvetica" w:hAnsi="Helvetica"/>
          <w:b/>
          <w:szCs w:val="22"/>
        </w:rPr>
        <w:t>Invited Talks</w:t>
      </w:r>
    </w:p>
    <w:p w:rsidR="0089133D" w:rsidRPr="009C6EAD" w:rsidRDefault="0089133D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78580B" w:rsidRPr="009C6EAD" w:rsidRDefault="0078580B" w:rsidP="00954B5E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N., Friedmann, J., &amp; Tersigni-McCuen, M. (2016, April)  </w:t>
      </w:r>
      <w:r w:rsidRPr="009C6EAD">
        <w:rPr>
          <w:rFonts w:ascii="Helvetica" w:hAnsi="Helvetica"/>
          <w:i/>
          <w:lang w:val="en-GB"/>
        </w:rPr>
        <w:t>Strengths in Education</w:t>
      </w:r>
      <w:r w:rsidRPr="009C6EAD">
        <w:rPr>
          <w:rFonts w:ascii="Helvetica" w:hAnsi="Helvetica"/>
          <w:lang w:val="en-GB"/>
        </w:rPr>
        <w:t>.  Invited talk delivered at parent conference held by the Wellington Catholic District School Board.</w:t>
      </w:r>
    </w:p>
    <w:p w:rsidR="0078580B" w:rsidRPr="009C6EAD" w:rsidRDefault="0078580B" w:rsidP="00954B5E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5F2C96" w:rsidRPr="009C6EAD" w:rsidRDefault="005F2C96" w:rsidP="00954B5E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>Lumley, M.</w:t>
      </w:r>
      <w:r w:rsidR="0078580B" w:rsidRPr="009C6EAD">
        <w:rPr>
          <w:rFonts w:ascii="Helvetica" w:hAnsi="Helvetica"/>
          <w:lang w:val="en-GB"/>
        </w:rPr>
        <w:t xml:space="preserve"> </w:t>
      </w:r>
      <w:r w:rsidRPr="009C6EAD">
        <w:rPr>
          <w:rFonts w:ascii="Helvetica" w:hAnsi="Helvetica"/>
          <w:lang w:val="en-GB"/>
        </w:rPr>
        <w:t xml:space="preserve">N. &amp; Mancini, B. (2016, April). </w:t>
      </w:r>
      <w:r w:rsidRPr="009C6EAD">
        <w:rPr>
          <w:rFonts w:ascii="Helvetica" w:hAnsi="Helvetica"/>
          <w:i/>
          <w:lang w:val="en-GB"/>
        </w:rPr>
        <w:t>Promising Practices for Successful Student Transitions</w:t>
      </w:r>
      <w:r w:rsidRPr="009C6EAD">
        <w:rPr>
          <w:rFonts w:ascii="Helvetica" w:hAnsi="Helvetica"/>
          <w:lang w:val="en-GB"/>
        </w:rPr>
        <w:t xml:space="preserve">.  </w:t>
      </w:r>
      <w:r w:rsidR="00954B5E" w:rsidRPr="009C6EAD">
        <w:rPr>
          <w:rFonts w:ascii="Helvetica" w:hAnsi="Helvetica"/>
          <w:lang w:val="en-GB"/>
        </w:rPr>
        <w:t xml:space="preserve">“Ask the Experts” </w:t>
      </w:r>
      <w:r w:rsidRPr="009C6EAD">
        <w:rPr>
          <w:rFonts w:ascii="Helvetica" w:hAnsi="Helvetica"/>
          <w:lang w:val="en-GB"/>
        </w:rPr>
        <w:t xml:space="preserve">Webinar delivered for Centre for Innovation in Campus Mental Health.  </w:t>
      </w:r>
    </w:p>
    <w:p w:rsidR="005F2C96" w:rsidRPr="009C6EAD" w:rsidRDefault="005F2C96" w:rsidP="00954B5E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ED381B" w:rsidRPr="009C6EAD" w:rsidRDefault="00ED381B" w:rsidP="00954B5E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 (2014, June).  </w:t>
      </w:r>
      <w:r w:rsidRPr="009C6EAD">
        <w:rPr>
          <w:rFonts w:ascii="Helvetica" w:hAnsi="Helvetica"/>
          <w:i/>
          <w:lang w:val="en-GB"/>
        </w:rPr>
        <w:t>Strengths in Motion</w:t>
      </w:r>
      <w:r w:rsidRPr="009C6EAD">
        <w:rPr>
          <w:rFonts w:ascii="Helvetica" w:hAnsi="Helvetica"/>
          <w:lang w:val="en-GB"/>
        </w:rPr>
        <w:t xml:space="preserve">. Invited talk delivered to teachers and administrators in the Wellington Catholic District School Board. </w:t>
      </w:r>
    </w:p>
    <w:p w:rsidR="00B8160B" w:rsidRPr="009C6EAD" w:rsidRDefault="00B8160B" w:rsidP="00B8160B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B8160B" w:rsidRPr="009C6EAD" w:rsidRDefault="00B8160B" w:rsidP="00B8160B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>Lumley, M. N. (2014, May).</w:t>
      </w:r>
      <w:r w:rsidRPr="009C6EAD">
        <w:rPr>
          <w:rFonts w:ascii="Helvetica" w:hAnsi="Helvetica"/>
          <w:i/>
          <w:lang w:val="en-GB"/>
        </w:rPr>
        <w:t xml:space="preserve"> Strengths and Wellbeing Among Youth</w:t>
      </w:r>
      <w:r w:rsidRPr="009C6EAD">
        <w:rPr>
          <w:rFonts w:ascii="Helvetica" w:hAnsi="Helvetica"/>
          <w:lang w:val="en-GB"/>
        </w:rPr>
        <w:t xml:space="preserve">. Invited talk delivered to parents at a Wellbeing Night within the Wellington Catholic District School Board. </w:t>
      </w:r>
    </w:p>
    <w:p w:rsidR="00B8160B" w:rsidRPr="009C6EAD" w:rsidRDefault="00B8160B" w:rsidP="00B8160B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B8160B" w:rsidRPr="009C6EAD" w:rsidRDefault="00B8160B" w:rsidP="00B8160B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>L</w:t>
      </w:r>
      <w:r w:rsidR="00EC7E78" w:rsidRPr="009C6EAD">
        <w:rPr>
          <w:rFonts w:ascii="Helvetica" w:hAnsi="Helvetica"/>
          <w:lang w:val="en-GB"/>
        </w:rPr>
        <w:t>umley, M. N. (2014, March</w:t>
      </w:r>
      <w:r w:rsidRPr="009C6EAD">
        <w:rPr>
          <w:rFonts w:ascii="Helvetica" w:hAnsi="Helvetica"/>
          <w:lang w:val="en-GB"/>
        </w:rPr>
        <w:t xml:space="preserve">).  </w:t>
      </w:r>
      <w:r w:rsidR="00EC7E78" w:rsidRPr="009C6EAD">
        <w:rPr>
          <w:rFonts w:ascii="Helvetica" w:hAnsi="Helvetica"/>
          <w:i/>
          <w:lang w:val="en-GB"/>
        </w:rPr>
        <w:t>Promoting Positive Mental Health Among Youth</w:t>
      </w:r>
      <w:r w:rsidRPr="009C6EAD">
        <w:rPr>
          <w:rFonts w:ascii="Helvetica" w:hAnsi="Helvetica"/>
          <w:lang w:val="en-GB"/>
        </w:rPr>
        <w:t xml:space="preserve">. Invited talk delivered </w:t>
      </w:r>
      <w:r w:rsidR="00EC7E78" w:rsidRPr="009C6EAD">
        <w:rPr>
          <w:rFonts w:ascii="Helvetica" w:hAnsi="Helvetica"/>
          <w:lang w:val="en-GB"/>
        </w:rPr>
        <w:t xml:space="preserve">to parent council at St. James Catholic School </w:t>
      </w:r>
      <w:r w:rsidRPr="009C6EAD">
        <w:rPr>
          <w:rFonts w:ascii="Helvetica" w:hAnsi="Helvetica"/>
          <w:lang w:val="en-GB"/>
        </w:rPr>
        <w:t xml:space="preserve">in the Wellington Catholic District School Board. </w:t>
      </w:r>
    </w:p>
    <w:p w:rsidR="00B8160B" w:rsidRPr="009C6EAD" w:rsidRDefault="00B8160B" w:rsidP="00B8160B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B8160B" w:rsidRPr="009C6EAD" w:rsidRDefault="00EC7E78" w:rsidP="00B8160B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>Lumley, M. N. (2014, February</w:t>
      </w:r>
      <w:r w:rsidR="00B8160B" w:rsidRPr="009C6EAD">
        <w:rPr>
          <w:rFonts w:ascii="Helvetica" w:hAnsi="Helvetica"/>
          <w:lang w:val="en-GB"/>
        </w:rPr>
        <w:t>).</w:t>
      </w:r>
      <w:r w:rsidRPr="009C6EAD">
        <w:rPr>
          <w:rFonts w:ascii="Helvetica" w:hAnsi="Helvetica"/>
          <w:lang w:val="en-GB"/>
        </w:rPr>
        <w:t xml:space="preserve"> </w:t>
      </w:r>
      <w:r w:rsidRPr="009C6EAD">
        <w:rPr>
          <w:rFonts w:ascii="Helvetica" w:hAnsi="Helvetica"/>
          <w:i/>
          <w:lang w:val="en-GB"/>
        </w:rPr>
        <w:t>Promoting Positive Mental Health Among Youth</w:t>
      </w:r>
      <w:r w:rsidR="00B8160B" w:rsidRPr="009C6EAD">
        <w:rPr>
          <w:rFonts w:ascii="Helvetica" w:hAnsi="Helvetica"/>
          <w:lang w:val="en-GB"/>
        </w:rPr>
        <w:t xml:space="preserve">. Invited talk delivered to teachers and administrators in the Wellington Catholic District School Board. </w:t>
      </w:r>
    </w:p>
    <w:p w:rsidR="00ED381B" w:rsidRPr="009C6EAD" w:rsidRDefault="00ED381B" w:rsidP="00EC7E78">
      <w:pPr>
        <w:spacing w:line="240" w:lineRule="exact"/>
        <w:rPr>
          <w:rFonts w:ascii="Helvetica" w:hAnsi="Helvetica"/>
          <w:lang w:val="en-GB"/>
        </w:rPr>
      </w:pPr>
    </w:p>
    <w:p w:rsidR="0089133D" w:rsidRPr="009C6EAD" w:rsidRDefault="0089133D" w:rsidP="00B8160B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>Lumley, M. N.  (2013, March).</w:t>
      </w:r>
      <w:r w:rsidRPr="009C6EAD">
        <w:rPr>
          <w:rFonts w:ascii="Helvetica" w:hAnsi="Helvetica"/>
          <w:i/>
          <w:lang w:val="en-GB"/>
        </w:rPr>
        <w:t xml:space="preserve"> Positive Schemas and Adolescent Depression</w:t>
      </w:r>
      <w:r w:rsidRPr="009C6EAD">
        <w:rPr>
          <w:rFonts w:ascii="Helvetica" w:hAnsi="Helvetica"/>
          <w:lang w:val="en-GB"/>
        </w:rPr>
        <w:t>.  Invited talk, University of Western Ontario, London, Ontario.</w:t>
      </w:r>
    </w:p>
    <w:p w:rsidR="0089133D" w:rsidRPr="009C6EAD" w:rsidRDefault="0089133D" w:rsidP="00B8160B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89133D" w:rsidRPr="009C6EAD" w:rsidRDefault="0089133D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lastRenderedPageBreak/>
        <w:t xml:space="preserve">Lumley, M. N. &amp; Rawana, J. (2012, May).  </w:t>
      </w:r>
      <w:r w:rsidRPr="009C6EAD">
        <w:rPr>
          <w:rFonts w:ascii="Helvetica" w:hAnsi="Helvetica"/>
          <w:i/>
          <w:lang w:val="en-GB"/>
        </w:rPr>
        <w:t>Strengths in motion: Report on student strengths and engagement in area high schools.</w:t>
      </w:r>
      <w:r w:rsidRPr="009C6EAD">
        <w:rPr>
          <w:rFonts w:ascii="Helvetica" w:hAnsi="Helvetica"/>
          <w:lang w:val="en-GB"/>
        </w:rPr>
        <w:t xml:space="preserve">  Invited talk delivered to school staff and administration from Wellington Catholic District School Board in Guelph, Ontario.</w:t>
      </w:r>
    </w:p>
    <w:p w:rsidR="0089133D" w:rsidRPr="009C6EAD" w:rsidRDefault="0089133D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89133D" w:rsidRPr="009C6EAD" w:rsidRDefault="0089133D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  (2011, December).  </w:t>
      </w:r>
      <w:r w:rsidRPr="009C6EAD">
        <w:rPr>
          <w:rFonts w:ascii="Helvetica" w:hAnsi="Helvetica"/>
          <w:i/>
          <w:lang w:val="en-GB"/>
        </w:rPr>
        <w:t>Strengths in motion: Report on school-level strengths from 2011</w:t>
      </w:r>
      <w:r w:rsidRPr="009C6EAD">
        <w:rPr>
          <w:rFonts w:ascii="Helvetica" w:hAnsi="Helvetica"/>
          <w:lang w:val="en-GB"/>
        </w:rPr>
        <w:t>. Invited talk delivered to school staff and administration from Wellington Catholic District School Board in Guelph, Ontario.</w:t>
      </w:r>
    </w:p>
    <w:p w:rsidR="00B17129" w:rsidRPr="009C6EAD" w:rsidRDefault="00B17129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89133D" w:rsidRPr="009C6EAD" w:rsidRDefault="0089133D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N., &amp; </w:t>
      </w:r>
      <w:r w:rsidR="00B17129" w:rsidRPr="009C6EAD">
        <w:rPr>
          <w:rFonts w:ascii="Helvetica" w:hAnsi="Helvetica"/>
          <w:lang w:val="en-GB"/>
        </w:rPr>
        <w:t>*</w:t>
      </w:r>
      <w:r w:rsidRPr="009C6EAD">
        <w:rPr>
          <w:rFonts w:ascii="Helvetica" w:hAnsi="Helvetica"/>
          <w:lang w:val="en-GB"/>
        </w:rPr>
        <w:t xml:space="preserve">Fanourgiakis, S.  (2011, June).  </w:t>
      </w:r>
      <w:r w:rsidRPr="009C6EAD">
        <w:rPr>
          <w:rFonts w:ascii="Helvetica" w:hAnsi="Helvetica"/>
          <w:i/>
          <w:lang w:val="en-GB"/>
        </w:rPr>
        <w:t>Positive self-beliefs, teacher-student relationships and school engagement in an alternative school setting.</w:t>
      </w:r>
      <w:r w:rsidRPr="009C6EAD">
        <w:rPr>
          <w:rFonts w:ascii="Helvetica" w:hAnsi="Helvetica"/>
          <w:lang w:val="en-GB"/>
        </w:rPr>
        <w:t xml:space="preserve">   Invited talk delivered to school staff and administration from St. John Bosco alternative high school, Guelph, Ontario.</w:t>
      </w:r>
    </w:p>
    <w:p w:rsidR="00B17129" w:rsidRPr="009C6EAD" w:rsidRDefault="00B17129" w:rsidP="00B17129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B17129" w:rsidRPr="009C6EAD" w:rsidRDefault="00B17129" w:rsidP="00B17129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  (2008, February).  </w:t>
      </w:r>
      <w:r w:rsidRPr="009C6EAD">
        <w:rPr>
          <w:rFonts w:ascii="Helvetica" w:hAnsi="Helvetica"/>
          <w:i/>
          <w:lang w:val="en-GB"/>
        </w:rPr>
        <w:t>Childhood maltreatment and adolescent depression</w:t>
      </w:r>
      <w:r w:rsidRPr="009C6EAD">
        <w:rPr>
          <w:rFonts w:ascii="Helvetica" w:hAnsi="Helvetica"/>
          <w:lang w:val="en-GB"/>
        </w:rPr>
        <w:t xml:space="preserve">.  Invited lecture for Extended Learning Opportunities community group, Erin, Ontario. </w:t>
      </w:r>
    </w:p>
    <w:p w:rsidR="00B17129" w:rsidRPr="009C6EAD" w:rsidRDefault="00B17129" w:rsidP="00B17129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B17129" w:rsidRPr="009C6EAD" w:rsidRDefault="00B17129" w:rsidP="00B17129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  (2007, November).  </w:t>
      </w:r>
      <w:r w:rsidRPr="009C6EAD">
        <w:rPr>
          <w:rFonts w:ascii="Helvetica" w:hAnsi="Helvetica"/>
          <w:i/>
          <w:lang w:val="en-GB"/>
        </w:rPr>
        <w:t>Risk and resilience for adolescent mood disorder</w:t>
      </w:r>
      <w:r w:rsidRPr="009C6EAD">
        <w:rPr>
          <w:rFonts w:ascii="Helvetica" w:hAnsi="Helvetica"/>
          <w:lang w:val="en-GB"/>
        </w:rPr>
        <w:t>.  Invited talk, University of Western Ontario, London, Ontario.</w:t>
      </w:r>
    </w:p>
    <w:p w:rsidR="0089133D" w:rsidRPr="009C6EAD" w:rsidRDefault="0089133D" w:rsidP="00B17129">
      <w:pPr>
        <w:spacing w:line="240" w:lineRule="exact"/>
        <w:rPr>
          <w:rFonts w:ascii="Helvetica" w:hAnsi="Helvetica"/>
          <w:lang w:val="en-GB"/>
        </w:rPr>
      </w:pPr>
    </w:p>
    <w:p w:rsidR="00866634" w:rsidRPr="009C6EAD" w:rsidRDefault="00866634" w:rsidP="00866634">
      <w:pPr>
        <w:pStyle w:val="EnvelopeReturn"/>
        <w:rPr>
          <w:rFonts w:ascii="Helvetica" w:hAnsi="Helvetica"/>
          <w:b/>
          <w:szCs w:val="22"/>
        </w:rPr>
      </w:pPr>
    </w:p>
    <w:p w:rsidR="00866634" w:rsidRPr="009C6EAD" w:rsidRDefault="00866634" w:rsidP="00866634">
      <w:pPr>
        <w:pStyle w:val="EnvelopeReturn"/>
        <w:rPr>
          <w:rFonts w:ascii="Helvetica" w:hAnsi="Helvetica"/>
          <w:b/>
          <w:szCs w:val="22"/>
        </w:rPr>
      </w:pPr>
      <w:r w:rsidRPr="009C6EAD">
        <w:rPr>
          <w:rFonts w:ascii="Helvetica" w:hAnsi="Helvetica"/>
          <w:b/>
          <w:szCs w:val="22"/>
        </w:rPr>
        <w:t>Workshops</w:t>
      </w:r>
      <w:r w:rsidR="00B17129" w:rsidRPr="009C6EAD">
        <w:rPr>
          <w:rFonts w:ascii="Helvetica" w:hAnsi="Helvetica"/>
          <w:b/>
          <w:szCs w:val="22"/>
        </w:rPr>
        <w:t xml:space="preserve"> Delivered</w:t>
      </w:r>
    </w:p>
    <w:p w:rsidR="0089133D" w:rsidRPr="009C6EAD" w:rsidRDefault="0089133D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431507" w:rsidRPr="009C6EAD" w:rsidRDefault="00431507" w:rsidP="00C815AE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 Lumley, M.N. &amp; Carney, P. (2016, June). </w:t>
      </w:r>
      <w:r w:rsidR="00C815AE" w:rsidRPr="009C6EAD">
        <w:rPr>
          <w:rFonts w:ascii="Helvetica" w:hAnsi="Helvetica"/>
          <w:i/>
          <w:lang w:val="en-GB"/>
        </w:rPr>
        <w:t xml:space="preserve">Positive psychology in the school context: From resilience to flourishing.  </w:t>
      </w:r>
      <w:r w:rsidR="00C815AE" w:rsidRPr="009C6EAD">
        <w:rPr>
          <w:rFonts w:ascii="Helvetica" w:hAnsi="Helvetica"/>
          <w:lang w:val="en-GB"/>
        </w:rPr>
        <w:t>Workshop presented at the a</w:t>
      </w:r>
      <w:r w:rsidRPr="009C6EAD">
        <w:rPr>
          <w:rFonts w:ascii="Helvetica" w:hAnsi="Helvetica"/>
          <w:lang w:val="en-GB"/>
        </w:rPr>
        <w:t xml:space="preserve">nnual </w:t>
      </w:r>
      <w:r w:rsidR="00C815AE" w:rsidRPr="009C6EAD">
        <w:rPr>
          <w:rFonts w:ascii="Helvetica" w:hAnsi="Helvetica"/>
          <w:lang w:val="en-GB"/>
        </w:rPr>
        <w:t xml:space="preserve">Canadian Psychological Association, </w:t>
      </w:r>
      <w:r w:rsidRPr="009C6EAD">
        <w:rPr>
          <w:rFonts w:ascii="Helvetica" w:hAnsi="Helvetica"/>
          <w:lang w:val="en-GB"/>
        </w:rPr>
        <w:t xml:space="preserve">Victoria, B.C. </w:t>
      </w:r>
    </w:p>
    <w:p w:rsidR="00041CF5" w:rsidRPr="009C6EAD" w:rsidRDefault="00041CF5" w:rsidP="00C815AE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566E09" w:rsidRPr="009C6EAD" w:rsidRDefault="00C95D26" w:rsidP="00566E09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Carney, P., </w:t>
      </w:r>
      <w:r w:rsidR="00566E09" w:rsidRPr="009C6EAD">
        <w:rPr>
          <w:rFonts w:ascii="Helvetica" w:hAnsi="Helvetica"/>
          <w:lang w:val="en-GB"/>
        </w:rPr>
        <w:t xml:space="preserve">Caverzan-Wells, J., Graham-Clay, S., Lumley, M.N., &amp; Clinton, E. (2016, March).  </w:t>
      </w:r>
      <w:r w:rsidR="00566E09" w:rsidRPr="009C6EAD">
        <w:rPr>
          <w:rFonts w:ascii="Helvetica" w:hAnsi="Helvetica"/>
          <w:i/>
          <w:lang w:val="en-GB"/>
        </w:rPr>
        <w:t>Resilient, Active, &amp; Flourishing.</w:t>
      </w:r>
      <w:r w:rsidR="00566E09" w:rsidRPr="009C6EAD">
        <w:rPr>
          <w:rFonts w:ascii="Helvetica" w:hAnsi="Helvetica"/>
          <w:lang w:val="en-GB"/>
        </w:rPr>
        <w:t xml:space="preserve">  Workshop presented at the Summit for Children and Youth Mental Health, Toronto, ON.</w:t>
      </w:r>
    </w:p>
    <w:p w:rsidR="00566E09" w:rsidRPr="009C6EAD" w:rsidRDefault="00566E09" w:rsidP="00566E09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830BBE" w:rsidRPr="009C6EAD" w:rsidRDefault="00830BBE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N., </w:t>
      </w:r>
      <w:r w:rsidR="004778D1" w:rsidRPr="009C6EAD">
        <w:rPr>
          <w:rFonts w:ascii="Helvetica" w:hAnsi="Helvetica"/>
          <w:lang w:val="en-GB"/>
        </w:rPr>
        <w:t>*</w:t>
      </w:r>
      <w:r w:rsidRPr="009C6EAD">
        <w:rPr>
          <w:rFonts w:ascii="Helvetica" w:hAnsi="Helvetica"/>
          <w:lang w:val="en-GB"/>
        </w:rPr>
        <w:t>Fanourgiakis, S</w:t>
      </w:r>
      <w:r w:rsidR="00ED381B" w:rsidRPr="009C6EAD">
        <w:rPr>
          <w:rFonts w:ascii="Helvetica" w:hAnsi="Helvetica"/>
          <w:lang w:val="en-GB"/>
        </w:rPr>
        <w:t xml:space="preserve">., Clinton, E. &amp; Della Croce R. (2014, June). </w:t>
      </w:r>
      <w:r w:rsidRPr="009C6EAD">
        <w:rPr>
          <w:rFonts w:ascii="Helvetica" w:hAnsi="Helvetica"/>
          <w:lang w:val="en-GB"/>
        </w:rPr>
        <w:t xml:space="preserve"> </w:t>
      </w:r>
      <w:r w:rsidR="004778D1" w:rsidRPr="009C6EAD">
        <w:rPr>
          <w:rFonts w:ascii="Helvetica" w:hAnsi="Helvetica"/>
          <w:i/>
          <w:lang w:val="en-GB"/>
        </w:rPr>
        <w:t>Embracing p</w:t>
      </w:r>
      <w:r w:rsidRPr="009C6EAD">
        <w:rPr>
          <w:rFonts w:ascii="Helvetica" w:hAnsi="Helvetica"/>
          <w:i/>
          <w:lang w:val="en-GB"/>
        </w:rPr>
        <w:t>ositive psychology approaches for youth</w:t>
      </w:r>
      <w:r w:rsidR="004778D1" w:rsidRPr="009C6EAD">
        <w:rPr>
          <w:rFonts w:ascii="Helvetica" w:hAnsi="Helvetica"/>
          <w:i/>
          <w:lang w:val="en-GB"/>
        </w:rPr>
        <w:t xml:space="preserve"> with complex challenges</w:t>
      </w:r>
      <w:r w:rsidRPr="009C6EAD">
        <w:rPr>
          <w:rFonts w:ascii="Helvetica" w:hAnsi="Helvetica"/>
          <w:lang w:val="en-GB"/>
        </w:rPr>
        <w:t>.  Workshop delivered at the annual meeting of the Canadian Psychological Association, Vancouver, B.C.</w:t>
      </w:r>
    </w:p>
    <w:p w:rsidR="00830BBE" w:rsidRPr="009C6EAD" w:rsidRDefault="00830BBE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B17129" w:rsidRPr="009C6EAD" w:rsidRDefault="00B17129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N., (2013, December). </w:t>
      </w:r>
      <w:r w:rsidR="00830BBE" w:rsidRPr="009C6EAD">
        <w:rPr>
          <w:rFonts w:ascii="Helvetica" w:hAnsi="Helvetica"/>
          <w:i/>
          <w:lang w:val="en-GB"/>
        </w:rPr>
        <w:t>Strengths, wellbeing, and school success</w:t>
      </w:r>
      <w:r w:rsidR="00830BBE" w:rsidRPr="009C6EAD">
        <w:rPr>
          <w:rFonts w:ascii="Helvetica" w:hAnsi="Helvetica"/>
          <w:lang w:val="en-GB"/>
        </w:rPr>
        <w:t xml:space="preserve">. </w:t>
      </w:r>
      <w:r w:rsidRPr="009C6EAD">
        <w:rPr>
          <w:rFonts w:ascii="Helvetica" w:hAnsi="Helvetica"/>
          <w:lang w:val="en-GB"/>
        </w:rPr>
        <w:t>Full day workshop delivered to administrators and staff from the Wellington Catholic District School Board</w:t>
      </w:r>
      <w:r w:rsidR="003350F5" w:rsidRPr="009C6EAD">
        <w:rPr>
          <w:rFonts w:ascii="Helvetica" w:hAnsi="Helvetica"/>
          <w:lang w:val="en-GB"/>
        </w:rPr>
        <w:t xml:space="preserve"> and Peel Catholic School Board</w:t>
      </w:r>
      <w:r w:rsidRPr="009C6EAD">
        <w:rPr>
          <w:rFonts w:ascii="Helvetica" w:hAnsi="Helvetica"/>
          <w:lang w:val="en-GB"/>
        </w:rPr>
        <w:t xml:space="preserve"> in Guelph, ON.</w:t>
      </w:r>
    </w:p>
    <w:p w:rsidR="00B17129" w:rsidRPr="009C6EAD" w:rsidRDefault="00B17129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89133D" w:rsidRPr="009C6EAD" w:rsidRDefault="0089133D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 (2012, December).  </w:t>
      </w:r>
      <w:r w:rsidRPr="009C6EAD">
        <w:rPr>
          <w:rFonts w:ascii="Helvetica" w:hAnsi="Helvetica"/>
          <w:i/>
          <w:lang w:val="en-GB"/>
        </w:rPr>
        <w:t>Positive psychology and wellbeing in youth education</w:t>
      </w:r>
      <w:r w:rsidRPr="009C6EAD">
        <w:rPr>
          <w:rFonts w:ascii="Helvetica" w:hAnsi="Helvetica"/>
          <w:lang w:val="en-GB"/>
        </w:rPr>
        <w:t>. Full day workshop delivered to secondary school staff from the Wellington Catholic District School Board in Guelph, Ontario.</w:t>
      </w:r>
    </w:p>
    <w:p w:rsidR="0089133D" w:rsidRPr="009C6EAD" w:rsidRDefault="0089133D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89133D" w:rsidRPr="009C6EAD" w:rsidRDefault="0089133D" w:rsidP="0089133D">
      <w:pPr>
        <w:spacing w:line="240" w:lineRule="exact"/>
        <w:ind w:left="1134" w:hanging="720"/>
        <w:rPr>
          <w:rFonts w:ascii="Helvetica" w:hAnsi="Helvetica"/>
          <w:lang w:val="en-GB"/>
        </w:rPr>
      </w:pPr>
      <w:r w:rsidRPr="009C6EAD">
        <w:rPr>
          <w:rFonts w:ascii="Helvetica" w:hAnsi="Helvetica"/>
          <w:lang w:val="en-GB"/>
        </w:rPr>
        <w:t xml:space="preserve">Lumley, M. N., &amp; Tomlinson, R.  (2011, December).  </w:t>
      </w:r>
      <w:r w:rsidRPr="009C6EAD">
        <w:rPr>
          <w:rFonts w:ascii="Helvetica" w:hAnsi="Helvetica"/>
          <w:i/>
          <w:lang w:val="en-GB"/>
        </w:rPr>
        <w:t>Finding and using your personal strengths</w:t>
      </w:r>
      <w:r w:rsidRPr="009C6EAD">
        <w:rPr>
          <w:rFonts w:ascii="Helvetica" w:hAnsi="Helvetica"/>
          <w:lang w:val="en-GB"/>
        </w:rPr>
        <w:t>.  Workshop delivered to high school students from Wellington Catholic District School Board, Guelph, Ontario.</w:t>
      </w:r>
    </w:p>
    <w:p w:rsidR="0089133D" w:rsidRPr="009C6EAD" w:rsidRDefault="0089133D" w:rsidP="00866634">
      <w:pPr>
        <w:pStyle w:val="EnvelopeReturn"/>
        <w:rPr>
          <w:rFonts w:ascii="Helvetica" w:hAnsi="Helvetica"/>
          <w:b/>
          <w:szCs w:val="22"/>
        </w:rPr>
      </w:pPr>
    </w:p>
    <w:p w:rsidR="00866634" w:rsidRPr="009C6EAD" w:rsidRDefault="00866634" w:rsidP="00807C77">
      <w:pPr>
        <w:pStyle w:val="EnvelopeReturn"/>
        <w:rPr>
          <w:rFonts w:ascii="Helvetica" w:hAnsi="Helvetica"/>
          <w:b/>
          <w:szCs w:val="22"/>
        </w:rPr>
      </w:pPr>
    </w:p>
    <w:p w:rsidR="00726F96" w:rsidRPr="009C6EAD" w:rsidRDefault="00726F96" w:rsidP="005C282F">
      <w:pPr>
        <w:spacing w:line="240" w:lineRule="exact"/>
        <w:rPr>
          <w:rFonts w:ascii="Helvetica" w:hAnsi="Helvetica"/>
          <w:lang w:val="en-GB"/>
        </w:rPr>
      </w:pPr>
    </w:p>
    <w:p w:rsidR="00726F96" w:rsidRPr="009C6EAD" w:rsidRDefault="00726F96" w:rsidP="00726F96">
      <w:pPr>
        <w:spacing w:line="240" w:lineRule="exact"/>
        <w:ind w:left="1134" w:hanging="720"/>
        <w:rPr>
          <w:rFonts w:ascii="Helvetica" w:hAnsi="Helvetica"/>
          <w:lang w:val="en-GB"/>
        </w:rPr>
      </w:pPr>
    </w:p>
    <w:p w:rsidR="00807C77" w:rsidRPr="009C6EAD" w:rsidRDefault="00807C77" w:rsidP="00807C77">
      <w:pPr>
        <w:pStyle w:val="EnvelopeReturn"/>
        <w:rPr>
          <w:rFonts w:ascii="Helvetica" w:hAnsi="Helvetica"/>
          <w:b/>
          <w:szCs w:val="22"/>
        </w:rPr>
      </w:pPr>
      <w:r w:rsidRPr="009C6EAD">
        <w:rPr>
          <w:rFonts w:ascii="Helvetica" w:hAnsi="Helvetica"/>
          <w:b/>
          <w:szCs w:val="22"/>
        </w:rPr>
        <w:t>TEACHING</w:t>
      </w:r>
    </w:p>
    <w:tbl>
      <w:tblPr>
        <w:tblpPr w:leftFromText="180" w:rightFromText="180" w:vertAnchor="text" w:horzAnchor="page" w:tblpX="2389" w:tblpY="366"/>
        <w:tblW w:w="9360" w:type="dxa"/>
        <w:tblLook w:val="04A0" w:firstRow="1" w:lastRow="0" w:firstColumn="1" w:lastColumn="0" w:noHBand="0" w:noVBand="1"/>
      </w:tblPr>
      <w:tblGrid>
        <w:gridCol w:w="3296"/>
        <w:gridCol w:w="3024"/>
        <w:gridCol w:w="3040"/>
      </w:tblGrid>
      <w:tr w:rsidR="00807C77" w:rsidRPr="009C6EAD" w:rsidTr="00807C77">
        <w:trPr>
          <w:trHeight w:val="633"/>
        </w:trPr>
        <w:tc>
          <w:tcPr>
            <w:tcW w:w="3296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  <w:r w:rsidRPr="009C6EAD"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Level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  <w:r w:rsidRPr="009C6EAD"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Title of Course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  <w:r w:rsidRPr="009C6EAD"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Number of Times taught</w:t>
            </w:r>
          </w:p>
        </w:tc>
      </w:tr>
      <w:tr w:rsidR="00807C77" w:rsidRPr="009C6EAD" w:rsidTr="00807C77">
        <w:trPr>
          <w:trHeight w:val="317"/>
        </w:trPr>
        <w:tc>
          <w:tcPr>
            <w:tcW w:w="3296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lastRenderedPageBreak/>
              <w:t>Doctoral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Models of Psychotherapy</w:t>
            </w:r>
          </w:p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Practicum II/III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807C77" w:rsidRPr="009C6EAD" w:rsidRDefault="00D523DF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4</w:t>
            </w:r>
          </w:p>
          <w:p w:rsidR="00807C77" w:rsidRPr="009C6EAD" w:rsidRDefault="00D523DF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4</w:t>
            </w:r>
          </w:p>
        </w:tc>
      </w:tr>
      <w:tr w:rsidR="00807C77" w:rsidRPr="009C6EAD" w:rsidTr="00807C77">
        <w:trPr>
          <w:trHeight w:val="299"/>
        </w:trPr>
        <w:tc>
          <w:tcPr>
            <w:tcW w:w="3296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Child Psychopathology</w:t>
            </w:r>
          </w:p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Practicum I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1</w:t>
            </w:r>
          </w:p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1</w:t>
            </w:r>
          </w:p>
        </w:tc>
      </w:tr>
      <w:tr w:rsidR="00807C77" w:rsidRPr="009C6EAD" w:rsidTr="00807C77">
        <w:trPr>
          <w:trHeight w:val="317"/>
        </w:trPr>
        <w:tc>
          <w:tcPr>
            <w:tcW w:w="3296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Undergraduate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Abnormal Development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807C77" w:rsidRPr="009C6EAD" w:rsidRDefault="00C535D5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7</w:t>
            </w:r>
          </w:p>
        </w:tc>
      </w:tr>
      <w:tr w:rsidR="00807C77" w:rsidRPr="009C6EAD" w:rsidTr="00807C77">
        <w:trPr>
          <w:trHeight w:val="317"/>
        </w:trPr>
        <w:tc>
          <w:tcPr>
            <w:tcW w:w="3296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07C77" w:rsidRPr="009C6EAD" w:rsidRDefault="00807C77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Clinical Psychology Seminar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807C77" w:rsidRPr="009C6EAD" w:rsidRDefault="00595411" w:rsidP="00807C77">
            <w:pPr>
              <w:tabs>
                <w:tab w:val="left" w:pos="2880"/>
              </w:tabs>
              <w:rPr>
                <w:rFonts w:ascii="Helvetica" w:hAnsi="Helvetica"/>
                <w:sz w:val="22"/>
                <w:szCs w:val="22"/>
              </w:rPr>
            </w:pPr>
            <w:r w:rsidRPr="009C6EAD">
              <w:rPr>
                <w:rFonts w:ascii="Helvetica" w:hAnsi="Helvetica"/>
                <w:sz w:val="22"/>
                <w:szCs w:val="22"/>
              </w:rPr>
              <w:t>2</w:t>
            </w:r>
          </w:p>
        </w:tc>
      </w:tr>
    </w:tbl>
    <w:p w:rsidR="008250C1" w:rsidRPr="009C6EAD" w:rsidRDefault="008250C1" w:rsidP="00807C77">
      <w:pPr>
        <w:pStyle w:val="EnvelopeReturn"/>
        <w:rPr>
          <w:rFonts w:ascii="Helvetica" w:hAnsi="Helvetica"/>
          <w:b/>
          <w:szCs w:val="22"/>
        </w:rPr>
      </w:pPr>
    </w:p>
    <w:p w:rsidR="00595411" w:rsidRPr="009C6EAD" w:rsidRDefault="00595411" w:rsidP="00807C77">
      <w:pPr>
        <w:pStyle w:val="EnvelopeReturn"/>
        <w:rPr>
          <w:rFonts w:ascii="Helvetica" w:hAnsi="Helvetica"/>
          <w:b/>
          <w:u w:val="single"/>
        </w:rPr>
      </w:pPr>
    </w:p>
    <w:p w:rsidR="00595411" w:rsidRPr="009C6EAD" w:rsidRDefault="00595411" w:rsidP="00807C77">
      <w:pPr>
        <w:pStyle w:val="EnvelopeReturn"/>
        <w:rPr>
          <w:rFonts w:ascii="Helvetica" w:hAnsi="Helvetica"/>
          <w:b/>
          <w:u w:val="single"/>
        </w:rPr>
      </w:pPr>
    </w:p>
    <w:p w:rsidR="00595411" w:rsidRPr="009C6EAD" w:rsidRDefault="00595411" w:rsidP="00807C77">
      <w:pPr>
        <w:pStyle w:val="EnvelopeReturn"/>
        <w:rPr>
          <w:rFonts w:ascii="Helvetica" w:hAnsi="Helvetica"/>
          <w:b/>
          <w:u w:val="single"/>
        </w:rPr>
      </w:pPr>
    </w:p>
    <w:p w:rsidR="0087129D" w:rsidRPr="009C6EAD" w:rsidRDefault="0087129D" w:rsidP="00807C77">
      <w:pPr>
        <w:pStyle w:val="EnvelopeReturn"/>
        <w:rPr>
          <w:rFonts w:ascii="Helvetica" w:hAnsi="Helvetica"/>
          <w:b/>
          <w:szCs w:val="22"/>
          <w:u w:val="single"/>
        </w:rPr>
      </w:pPr>
      <w:r w:rsidRPr="009C6EAD">
        <w:rPr>
          <w:rFonts w:ascii="Helvetica" w:hAnsi="Helvetica"/>
          <w:b/>
          <w:u w:val="single"/>
        </w:rPr>
        <w:t>Thesis / Project Advisor</w:t>
      </w:r>
    </w:p>
    <w:p w:rsidR="0087129D" w:rsidRPr="009C6EAD" w:rsidRDefault="0087129D" w:rsidP="0087129D">
      <w:pPr>
        <w:pStyle w:val="EnvelopeReturn"/>
        <w:ind w:left="720"/>
        <w:rPr>
          <w:rFonts w:ascii="Helvetica" w:hAnsi="Helvetica"/>
          <w:b/>
        </w:rPr>
      </w:pPr>
    </w:p>
    <w:tbl>
      <w:tblPr>
        <w:tblW w:w="9294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559"/>
        <w:gridCol w:w="4216"/>
        <w:gridCol w:w="1454"/>
      </w:tblGrid>
      <w:tr w:rsidR="00807C77" w:rsidRPr="009C6EAD" w:rsidTr="00807C77">
        <w:trPr>
          <w:trHeight w:val="513"/>
          <w:jc w:val="center"/>
        </w:trPr>
        <w:tc>
          <w:tcPr>
            <w:tcW w:w="2065" w:type="dxa"/>
            <w:vMerge w:val="restart"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  <w:u w:val="single"/>
              </w:rPr>
            </w:pPr>
            <w:r w:rsidRPr="009C6EAD">
              <w:rPr>
                <w:rFonts w:ascii="Helvetica" w:hAnsi="Helvetica"/>
                <w:b/>
                <w:u w:val="single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  <w:u w:val="single"/>
              </w:rPr>
            </w:pPr>
            <w:r w:rsidRPr="009C6EAD">
              <w:rPr>
                <w:rFonts w:ascii="Helvetica" w:hAnsi="Helvetica"/>
                <w:b/>
                <w:u w:val="single"/>
              </w:rPr>
              <w:t>Program</w:t>
            </w:r>
          </w:p>
        </w:tc>
        <w:tc>
          <w:tcPr>
            <w:tcW w:w="4216" w:type="dxa"/>
            <w:vMerge w:val="restart"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  <w:u w:val="single"/>
              </w:rPr>
            </w:pPr>
            <w:r w:rsidRPr="009C6EAD">
              <w:rPr>
                <w:rFonts w:ascii="Helvetica" w:hAnsi="Helvetica"/>
                <w:b/>
                <w:u w:val="single"/>
              </w:rPr>
              <w:t>Title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  <w:u w:val="single"/>
              </w:rPr>
            </w:pPr>
            <w:r w:rsidRPr="009C6EAD">
              <w:rPr>
                <w:rFonts w:ascii="Helvetica" w:hAnsi="Helvetica"/>
                <w:b/>
                <w:u w:val="single"/>
              </w:rPr>
              <w:t>Status</w:t>
            </w:r>
          </w:p>
        </w:tc>
      </w:tr>
      <w:tr w:rsidR="00807C77" w:rsidRPr="009C6EAD" w:rsidTr="00807C77">
        <w:trPr>
          <w:trHeight w:val="281"/>
          <w:jc w:val="center"/>
        </w:trPr>
        <w:tc>
          <w:tcPr>
            <w:tcW w:w="2065" w:type="dxa"/>
            <w:vMerge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</w:rPr>
            </w:pPr>
          </w:p>
        </w:tc>
      </w:tr>
      <w:tr w:rsidR="00807C77" w:rsidRPr="009C6EAD" w:rsidTr="00807C77">
        <w:trPr>
          <w:trHeight w:val="264"/>
          <w:jc w:val="center"/>
        </w:trPr>
        <w:tc>
          <w:tcPr>
            <w:tcW w:w="20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Brae McArthur</w:t>
            </w:r>
          </w:p>
        </w:tc>
        <w:tc>
          <w:tcPr>
            <w:tcW w:w="1559" w:type="dxa"/>
            <w:shd w:val="clear" w:color="auto" w:fill="auto"/>
          </w:tcPr>
          <w:p w:rsidR="00595411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PhD</w:t>
            </w:r>
            <w:r w:rsidR="00AA3BC0" w:rsidRPr="009C6EAD">
              <w:rPr>
                <w:rFonts w:ascii="Helvetica" w:hAnsi="Helvetica"/>
              </w:rPr>
              <w:t xml:space="preserve"> </w:t>
            </w:r>
          </w:p>
          <w:p w:rsidR="00807C77" w:rsidRPr="009C6EAD" w:rsidRDefault="00807C7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2009-</w:t>
            </w:r>
            <w:r w:rsidR="00192076" w:rsidRPr="009C6EAD">
              <w:rPr>
                <w:rFonts w:ascii="Helvetica" w:hAnsi="Helvetica"/>
              </w:rPr>
              <w:t>2014</w:t>
            </w:r>
          </w:p>
        </w:tc>
        <w:tc>
          <w:tcPr>
            <w:tcW w:w="4216" w:type="dxa"/>
            <w:shd w:val="clear" w:color="auto" w:fill="auto"/>
          </w:tcPr>
          <w:p w:rsidR="0087129D" w:rsidRPr="009C6EAD" w:rsidRDefault="0087129D" w:rsidP="0087129D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Exploring Positive Outcomes for Children with Bipolar Spectrum Disorder</w:t>
            </w:r>
          </w:p>
        </w:tc>
        <w:tc>
          <w:tcPr>
            <w:tcW w:w="1454" w:type="dxa"/>
            <w:shd w:val="clear" w:color="auto" w:fill="auto"/>
          </w:tcPr>
          <w:p w:rsidR="0087129D" w:rsidRPr="009C6EAD" w:rsidRDefault="00192076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Completed</w:t>
            </w:r>
          </w:p>
        </w:tc>
      </w:tr>
      <w:tr w:rsidR="00807C77" w:rsidRPr="009C6EAD" w:rsidTr="00807C77">
        <w:trPr>
          <w:trHeight w:val="264"/>
          <w:jc w:val="center"/>
        </w:trPr>
        <w:tc>
          <w:tcPr>
            <w:tcW w:w="20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Marc Shiffman</w:t>
            </w:r>
          </w:p>
        </w:tc>
        <w:tc>
          <w:tcPr>
            <w:tcW w:w="1559" w:type="dxa"/>
            <w:shd w:val="clear" w:color="auto" w:fill="auto"/>
          </w:tcPr>
          <w:p w:rsidR="00AA3BC0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PhD</w:t>
            </w:r>
            <w:r w:rsidR="00AA3BC0" w:rsidRPr="009C6EAD">
              <w:rPr>
                <w:rFonts w:ascii="Helvetica" w:hAnsi="Helvetica"/>
              </w:rPr>
              <w:t xml:space="preserve"> </w:t>
            </w:r>
          </w:p>
          <w:p w:rsidR="00807C77" w:rsidRPr="009C6EAD" w:rsidRDefault="00807C7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2008-</w:t>
            </w:r>
            <w:r w:rsidR="00AA3BC0" w:rsidRPr="009C6EAD">
              <w:rPr>
                <w:rFonts w:ascii="Helvetica" w:hAnsi="Helvetica"/>
              </w:rPr>
              <w:t xml:space="preserve"> 2013</w:t>
            </w:r>
          </w:p>
        </w:tc>
        <w:tc>
          <w:tcPr>
            <w:tcW w:w="4216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Peer Relations of Adolescents with Gender Identity Disorder</w:t>
            </w:r>
          </w:p>
        </w:tc>
        <w:tc>
          <w:tcPr>
            <w:tcW w:w="1454" w:type="dxa"/>
            <w:shd w:val="clear" w:color="auto" w:fill="auto"/>
          </w:tcPr>
          <w:p w:rsidR="0087129D" w:rsidRPr="009C6EAD" w:rsidRDefault="00AA3BC0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Completed</w:t>
            </w:r>
          </w:p>
        </w:tc>
      </w:tr>
      <w:tr w:rsidR="00807C77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Lindsey Keyfitz</w:t>
            </w:r>
          </w:p>
        </w:tc>
        <w:tc>
          <w:tcPr>
            <w:tcW w:w="1559" w:type="dxa"/>
            <w:shd w:val="clear" w:color="auto" w:fill="auto"/>
          </w:tcPr>
          <w:p w:rsidR="00807C77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PhD</w:t>
            </w:r>
            <w:r w:rsidR="00AA3BC0" w:rsidRPr="009C6EAD">
              <w:rPr>
                <w:rFonts w:ascii="Helvetica" w:hAnsi="Helvetica"/>
              </w:rPr>
              <w:t xml:space="preserve"> </w:t>
            </w:r>
            <w:r w:rsidR="00807C77" w:rsidRPr="009C6EAD">
              <w:rPr>
                <w:rFonts w:ascii="Helvetica" w:hAnsi="Helvetica"/>
              </w:rPr>
              <w:t>2010-</w:t>
            </w:r>
          </w:p>
        </w:tc>
        <w:tc>
          <w:tcPr>
            <w:tcW w:w="4216" w:type="dxa"/>
            <w:shd w:val="clear" w:color="auto" w:fill="auto"/>
          </w:tcPr>
          <w:p w:rsidR="00595411" w:rsidRPr="009C6EAD" w:rsidRDefault="0087129D" w:rsidP="0087129D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Incorporating Positive Constructs into Cognitive Models of Risk, Resilience, and Well-being</w:t>
            </w:r>
          </w:p>
        </w:tc>
        <w:tc>
          <w:tcPr>
            <w:tcW w:w="1454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In progress</w:t>
            </w:r>
          </w:p>
        </w:tc>
      </w:tr>
      <w:tr w:rsidR="00595411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595411" w:rsidRPr="009C6EAD" w:rsidRDefault="00595411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Sophia Fanourgiakis </w:t>
            </w:r>
          </w:p>
        </w:tc>
        <w:tc>
          <w:tcPr>
            <w:tcW w:w="1559" w:type="dxa"/>
            <w:shd w:val="clear" w:color="auto" w:fill="auto"/>
          </w:tcPr>
          <w:p w:rsidR="00595411" w:rsidRPr="009C6EAD" w:rsidRDefault="00595411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PhD 2012-</w:t>
            </w:r>
          </w:p>
        </w:tc>
        <w:tc>
          <w:tcPr>
            <w:tcW w:w="4216" w:type="dxa"/>
            <w:shd w:val="clear" w:color="auto" w:fill="auto"/>
          </w:tcPr>
          <w:p w:rsidR="00F67D83" w:rsidRPr="009C6EAD" w:rsidRDefault="00F67D83" w:rsidP="009D4D0A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Exploring Psychological Underpinnings of Student Engagement in At-Risk Youth Attending Alternative High School</w:t>
            </w:r>
          </w:p>
          <w:p w:rsidR="00595411" w:rsidRPr="009C6EAD" w:rsidRDefault="00595411" w:rsidP="009D4D0A">
            <w:pPr>
              <w:contextualSpacing/>
              <w:outlineLvl w:val="0"/>
              <w:rPr>
                <w:rFonts w:ascii="Helvetica" w:hAnsi="Helvetica"/>
              </w:rPr>
            </w:pPr>
          </w:p>
        </w:tc>
        <w:tc>
          <w:tcPr>
            <w:tcW w:w="1454" w:type="dxa"/>
            <w:shd w:val="clear" w:color="auto" w:fill="auto"/>
          </w:tcPr>
          <w:p w:rsidR="00595411" w:rsidRPr="009C6EAD" w:rsidRDefault="009D4D0A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In progress</w:t>
            </w:r>
          </w:p>
        </w:tc>
      </w:tr>
      <w:tr w:rsidR="00595411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595411" w:rsidRPr="009C6EAD" w:rsidRDefault="00F67D83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Kristy Boughton </w:t>
            </w:r>
          </w:p>
        </w:tc>
        <w:tc>
          <w:tcPr>
            <w:tcW w:w="1559" w:type="dxa"/>
            <w:shd w:val="clear" w:color="auto" w:fill="auto"/>
          </w:tcPr>
          <w:p w:rsidR="00595411" w:rsidRPr="009C6EAD" w:rsidRDefault="00F67D83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PhD 2013-</w:t>
            </w:r>
          </w:p>
        </w:tc>
        <w:tc>
          <w:tcPr>
            <w:tcW w:w="4216" w:type="dxa"/>
            <w:shd w:val="clear" w:color="auto" w:fill="auto"/>
          </w:tcPr>
          <w:p w:rsidR="00595411" w:rsidRPr="009C6EAD" w:rsidRDefault="00A04CC4" w:rsidP="0087129D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Making the Transition: Experiences of First Year Students and their Parents</w:t>
            </w:r>
          </w:p>
        </w:tc>
        <w:tc>
          <w:tcPr>
            <w:tcW w:w="1454" w:type="dxa"/>
            <w:shd w:val="clear" w:color="auto" w:fill="auto"/>
          </w:tcPr>
          <w:p w:rsidR="00595411" w:rsidRPr="009C6EAD" w:rsidRDefault="00A04CC4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In progress</w:t>
            </w:r>
          </w:p>
        </w:tc>
      </w:tr>
      <w:tr w:rsidR="00F67D83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F67D83" w:rsidRPr="009C6EAD" w:rsidRDefault="00F67D83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Jordan Friedmann</w:t>
            </w:r>
          </w:p>
        </w:tc>
        <w:tc>
          <w:tcPr>
            <w:tcW w:w="1559" w:type="dxa"/>
            <w:shd w:val="clear" w:color="auto" w:fill="auto"/>
          </w:tcPr>
          <w:p w:rsidR="00F67D83" w:rsidRPr="009C6EAD" w:rsidRDefault="00F67D83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PhD 2014-</w:t>
            </w:r>
          </w:p>
        </w:tc>
        <w:tc>
          <w:tcPr>
            <w:tcW w:w="4216" w:type="dxa"/>
            <w:shd w:val="clear" w:color="auto" w:fill="auto"/>
          </w:tcPr>
          <w:p w:rsidR="00F67D83" w:rsidRPr="009C6EAD" w:rsidRDefault="00A04CC4" w:rsidP="0087129D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TBA</w:t>
            </w:r>
          </w:p>
        </w:tc>
        <w:tc>
          <w:tcPr>
            <w:tcW w:w="1454" w:type="dxa"/>
            <w:shd w:val="clear" w:color="auto" w:fill="auto"/>
          </w:tcPr>
          <w:p w:rsidR="00F67D83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In progress</w:t>
            </w:r>
          </w:p>
        </w:tc>
      </w:tr>
      <w:tr w:rsidR="00825BD9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825BD9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Hayley Bowers</w:t>
            </w:r>
          </w:p>
        </w:tc>
        <w:tc>
          <w:tcPr>
            <w:tcW w:w="1559" w:type="dxa"/>
            <w:shd w:val="clear" w:color="auto" w:fill="auto"/>
          </w:tcPr>
          <w:p w:rsidR="00825BD9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PhD 2015- </w:t>
            </w:r>
          </w:p>
        </w:tc>
        <w:tc>
          <w:tcPr>
            <w:tcW w:w="4216" w:type="dxa"/>
            <w:shd w:val="clear" w:color="auto" w:fill="auto"/>
          </w:tcPr>
          <w:p w:rsidR="00825BD9" w:rsidRPr="009C6EAD" w:rsidRDefault="00825BD9" w:rsidP="0087129D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TBA</w:t>
            </w:r>
          </w:p>
        </w:tc>
        <w:tc>
          <w:tcPr>
            <w:tcW w:w="1454" w:type="dxa"/>
            <w:shd w:val="clear" w:color="auto" w:fill="auto"/>
          </w:tcPr>
          <w:p w:rsidR="00825BD9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In progress</w:t>
            </w:r>
          </w:p>
        </w:tc>
      </w:tr>
      <w:tr w:rsidR="00531025" w:rsidRPr="009C6EAD" w:rsidTr="00B976A4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531025" w:rsidRPr="009C6EAD" w:rsidRDefault="00531025" w:rsidP="00B976A4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Katie Cherry</w:t>
            </w:r>
          </w:p>
        </w:tc>
        <w:tc>
          <w:tcPr>
            <w:tcW w:w="1559" w:type="dxa"/>
            <w:shd w:val="clear" w:color="auto" w:fill="auto"/>
          </w:tcPr>
          <w:p w:rsidR="00531025" w:rsidRPr="009C6EAD" w:rsidRDefault="00531025" w:rsidP="00B976A4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 2015-</w:t>
            </w:r>
          </w:p>
        </w:tc>
        <w:tc>
          <w:tcPr>
            <w:tcW w:w="4216" w:type="dxa"/>
            <w:shd w:val="clear" w:color="auto" w:fill="auto"/>
          </w:tcPr>
          <w:p w:rsidR="00531025" w:rsidRPr="009C6EAD" w:rsidRDefault="00531025" w:rsidP="00B976A4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TBA</w:t>
            </w:r>
          </w:p>
        </w:tc>
        <w:tc>
          <w:tcPr>
            <w:tcW w:w="1454" w:type="dxa"/>
            <w:shd w:val="clear" w:color="auto" w:fill="auto"/>
          </w:tcPr>
          <w:p w:rsidR="00531025" w:rsidRPr="009C6EAD" w:rsidRDefault="00531025" w:rsidP="00B976A4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In Progress</w:t>
            </w:r>
          </w:p>
        </w:tc>
      </w:tr>
      <w:tr w:rsidR="00825BD9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825BD9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Elizabeth Carlson</w:t>
            </w:r>
          </w:p>
        </w:tc>
        <w:tc>
          <w:tcPr>
            <w:tcW w:w="1559" w:type="dxa"/>
            <w:shd w:val="clear" w:color="auto" w:fill="auto"/>
          </w:tcPr>
          <w:p w:rsidR="00825BD9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 2014-2016</w:t>
            </w:r>
          </w:p>
        </w:tc>
        <w:tc>
          <w:tcPr>
            <w:tcW w:w="4216" w:type="dxa"/>
            <w:shd w:val="clear" w:color="auto" w:fill="auto"/>
          </w:tcPr>
          <w:p w:rsidR="00825BD9" w:rsidRPr="009C6EAD" w:rsidRDefault="00825BD9" w:rsidP="0087129D">
            <w:pPr>
              <w:contextualSpacing/>
              <w:outlineLvl w:val="0"/>
              <w:rPr>
                <w:rFonts w:ascii="Helvetica" w:hAnsi="Helvetica" w:cs="Helvetica"/>
              </w:rPr>
            </w:pPr>
            <w:r w:rsidRPr="009C6EAD">
              <w:rPr>
                <w:rFonts w:ascii="Helvetica" w:hAnsi="Helvetica" w:cs="Helvetica"/>
              </w:rPr>
              <w:t>Empowerment and Education: Individual Strengths and the Prediction of School Engagement among Indigenous Youth</w:t>
            </w:r>
          </w:p>
        </w:tc>
        <w:tc>
          <w:tcPr>
            <w:tcW w:w="1454" w:type="dxa"/>
            <w:shd w:val="clear" w:color="auto" w:fill="auto"/>
          </w:tcPr>
          <w:p w:rsidR="00825BD9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Completed</w:t>
            </w:r>
          </w:p>
        </w:tc>
      </w:tr>
      <w:tr w:rsidR="00825BD9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825BD9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Hayley Bowers</w:t>
            </w:r>
          </w:p>
        </w:tc>
        <w:tc>
          <w:tcPr>
            <w:tcW w:w="1559" w:type="dxa"/>
            <w:shd w:val="clear" w:color="auto" w:fill="auto"/>
          </w:tcPr>
          <w:p w:rsidR="00825BD9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 2013-2015</w:t>
            </w:r>
          </w:p>
        </w:tc>
        <w:tc>
          <w:tcPr>
            <w:tcW w:w="4216" w:type="dxa"/>
            <w:shd w:val="clear" w:color="auto" w:fill="auto"/>
          </w:tcPr>
          <w:p w:rsidR="00825BD9" w:rsidRPr="009C6EAD" w:rsidRDefault="00825BD9" w:rsidP="00825BD9">
            <w:pPr>
              <w:ind w:right="4"/>
              <w:rPr>
                <w:rFonts w:ascii="Helvetica" w:hAnsi="Helvetica"/>
              </w:rPr>
            </w:pPr>
            <w:r w:rsidRPr="009C6EAD">
              <w:rPr>
                <w:rFonts w:ascii="Helvetica" w:hAnsi="Helvetica" w:cs="Helvetica"/>
              </w:rPr>
              <w:t>The Difference of Mental Health Status in the Relation between Parental Context and Life Satisfaction in University Students and the Potential Role of Positive Schemas as a Mechanism behind this Relationship</w:t>
            </w:r>
          </w:p>
        </w:tc>
        <w:tc>
          <w:tcPr>
            <w:tcW w:w="1454" w:type="dxa"/>
            <w:shd w:val="clear" w:color="auto" w:fill="auto"/>
          </w:tcPr>
          <w:p w:rsidR="00825BD9" w:rsidRPr="009C6EAD" w:rsidRDefault="00825BD9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Completed</w:t>
            </w:r>
          </w:p>
        </w:tc>
      </w:tr>
      <w:tr w:rsidR="00531025" w:rsidRPr="009C6EAD" w:rsidTr="00B976A4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531025" w:rsidRPr="009C6EAD" w:rsidRDefault="00531025" w:rsidP="00B976A4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Jordan Friedmann</w:t>
            </w:r>
          </w:p>
        </w:tc>
        <w:tc>
          <w:tcPr>
            <w:tcW w:w="1559" w:type="dxa"/>
            <w:shd w:val="clear" w:color="auto" w:fill="auto"/>
          </w:tcPr>
          <w:p w:rsidR="00531025" w:rsidRPr="009C6EAD" w:rsidRDefault="00531025" w:rsidP="00B976A4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 2011-2013</w:t>
            </w:r>
          </w:p>
        </w:tc>
        <w:tc>
          <w:tcPr>
            <w:tcW w:w="4216" w:type="dxa"/>
            <w:shd w:val="clear" w:color="auto" w:fill="auto"/>
          </w:tcPr>
          <w:p w:rsidR="00531025" w:rsidRPr="009C6EAD" w:rsidRDefault="00531025" w:rsidP="00B976A4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Cognitive Schemas as Longitudinal Predictors of Early Adolescent Mood and Resilient Thinking</w:t>
            </w:r>
          </w:p>
        </w:tc>
        <w:tc>
          <w:tcPr>
            <w:tcW w:w="1454" w:type="dxa"/>
            <w:shd w:val="clear" w:color="auto" w:fill="auto"/>
          </w:tcPr>
          <w:p w:rsidR="00531025" w:rsidRPr="009C6EAD" w:rsidRDefault="00531025" w:rsidP="00B976A4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Completed</w:t>
            </w:r>
          </w:p>
        </w:tc>
      </w:tr>
      <w:tr w:rsidR="00807C77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Sophia Fanourgiakis</w:t>
            </w:r>
          </w:p>
        </w:tc>
        <w:tc>
          <w:tcPr>
            <w:tcW w:w="1559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</w:t>
            </w:r>
          </w:p>
          <w:p w:rsidR="00807C77" w:rsidRPr="009C6EAD" w:rsidRDefault="00807C7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2010-2012</w:t>
            </w:r>
          </w:p>
        </w:tc>
        <w:tc>
          <w:tcPr>
            <w:tcW w:w="4216" w:type="dxa"/>
            <w:shd w:val="clear" w:color="auto" w:fill="auto"/>
          </w:tcPr>
          <w:p w:rsidR="0087129D" w:rsidRPr="009C6EAD" w:rsidRDefault="0087129D" w:rsidP="0087129D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Exploring Student Engagement, Attachment Relationships, and Positive Self-Concept in Adolescents Attending an Alternative High School</w:t>
            </w:r>
          </w:p>
        </w:tc>
        <w:tc>
          <w:tcPr>
            <w:tcW w:w="1454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Completed</w:t>
            </w:r>
          </w:p>
        </w:tc>
      </w:tr>
      <w:tr w:rsidR="00807C77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A54F42" w:rsidRPr="009C6EAD" w:rsidRDefault="00A54F42" w:rsidP="0087129D">
            <w:pPr>
              <w:pStyle w:val="EnvelopeReturn"/>
              <w:rPr>
                <w:rFonts w:ascii="Helvetica" w:hAnsi="Helvetica"/>
              </w:rPr>
            </w:pPr>
          </w:p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Kristy Boughton</w:t>
            </w:r>
          </w:p>
        </w:tc>
        <w:tc>
          <w:tcPr>
            <w:tcW w:w="1559" w:type="dxa"/>
            <w:shd w:val="clear" w:color="auto" w:fill="auto"/>
          </w:tcPr>
          <w:p w:rsidR="00A54F42" w:rsidRPr="009C6EAD" w:rsidRDefault="00A54F42" w:rsidP="0087129D">
            <w:pPr>
              <w:pStyle w:val="EnvelopeReturn"/>
              <w:rPr>
                <w:rFonts w:ascii="Helvetica" w:hAnsi="Helvetica"/>
              </w:rPr>
            </w:pPr>
          </w:p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</w:t>
            </w:r>
          </w:p>
          <w:p w:rsidR="00807C77" w:rsidRPr="009C6EAD" w:rsidRDefault="00807C7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2010-2012</w:t>
            </w:r>
          </w:p>
        </w:tc>
        <w:tc>
          <w:tcPr>
            <w:tcW w:w="4216" w:type="dxa"/>
            <w:shd w:val="clear" w:color="auto" w:fill="auto"/>
          </w:tcPr>
          <w:p w:rsidR="00A54F42" w:rsidRPr="009C6EAD" w:rsidRDefault="00A54F42" w:rsidP="0087129D">
            <w:pPr>
              <w:contextualSpacing/>
              <w:outlineLvl w:val="0"/>
              <w:rPr>
                <w:rFonts w:ascii="Helvetica" w:hAnsi="Helvetica"/>
              </w:rPr>
            </w:pPr>
          </w:p>
          <w:p w:rsidR="0087129D" w:rsidRPr="009C6EAD" w:rsidRDefault="0087129D" w:rsidP="0087129D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Considering Different Perspectives of Parenting and their Associations with Depression Symptoms and Emotional Resilience in Treatment-Referred Youth</w:t>
            </w:r>
          </w:p>
        </w:tc>
        <w:tc>
          <w:tcPr>
            <w:tcW w:w="1454" w:type="dxa"/>
            <w:shd w:val="clear" w:color="auto" w:fill="auto"/>
          </w:tcPr>
          <w:p w:rsidR="00A54F42" w:rsidRPr="009C6EAD" w:rsidRDefault="00A54F42" w:rsidP="0087129D">
            <w:pPr>
              <w:pStyle w:val="EnvelopeReturn"/>
              <w:rPr>
                <w:rFonts w:ascii="Helvetica" w:hAnsi="Helvetica"/>
              </w:rPr>
            </w:pPr>
          </w:p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Completed</w:t>
            </w:r>
          </w:p>
        </w:tc>
      </w:tr>
      <w:tr w:rsidR="00807C77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Lindsey Keyfitz</w:t>
            </w:r>
          </w:p>
        </w:tc>
        <w:tc>
          <w:tcPr>
            <w:tcW w:w="1559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</w:t>
            </w:r>
          </w:p>
          <w:p w:rsidR="00807C77" w:rsidRPr="009C6EAD" w:rsidRDefault="00807C7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2008-2010</w:t>
            </w:r>
          </w:p>
        </w:tc>
        <w:tc>
          <w:tcPr>
            <w:tcW w:w="4216" w:type="dxa"/>
            <w:shd w:val="clear" w:color="auto" w:fill="auto"/>
          </w:tcPr>
          <w:p w:rsidR="0087129D" w:rsidRPr="009C6EAD" w:rsidRDefault="0087129D" w:rsidP="0087129D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The Role of Positive Schemas in Child Psychopathology and Resilience</w:t>
            </w:r>
          </w:p>
        </w:tc>
        <w:tc>
          <w:tcPr>
            <w:tcW w:w="1454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Completed</w:t>
            </w:r>
          </w:p>
        </w:tc>
      </w:tr>
      <w:tr w:rsidR="00807C77" w:rsidRPr="009C6EAD" w:rsidTr="00807C77">
        <w:trPr>
          <w:trHeight w:val="298"/>
          <w:jc w:val="center"/>
        </w:trPr>
        <w:tc>
          <w:tcPr>
            <w:tcW w:w="20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lastRenderedPageBreak/>
              <w:t>Ashley Marsh</w:t>
            </w:r>
          </w:p>
        </w:tc>
        <w:tc>
          <w:tcPr>
            <w:tcW w:w="1559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MA</w:t>
            </w:r>
          </w:p>
          <w:p w:rsidR="00807C77" w:rsidRPr="009C6EAD" w:rsidRDefault="00807C7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2008-2010</w:t>
            </w:r>
          </w:p>
        </w:tc>
        <w:tc>
          <w:tcPr>
            <w:tcW w:w="4216" w:type="dxa"/>
            <w:shd w:val="clear" w:color="auto" w:fill="auto"/>
          </w:tcPr>
          <w:p w:rsidR="0087129D" w:rsidRPr="009C6EAD" w:rsidRDefault="00807C77" w:rsidP="0087129D">
            <w:pPr>
              <w:contextualSpacing/>
              <w:outlineLvl w:val="0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Direct and Indirect Measurement: Exploring Cognitive Risk for Depression</w:t>
            </w:r>
          </w:p>
        </w:tc>
        <w:tc>
          <w:tcPr>
            <w:tcW w:w="1454" w:type="dxa"/>
            <w:shd w:val="clear" w:color="auto" w:fill="auto"/>
          </w:tcPr>
          <w:p w:rsidR="0087129D" w:rsidRPr="009C6EAD" w:rsidRDefault="00807C7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Completed</w:t>
            </w:r>
          </w:p>
        </w:tc>
      </w:tr>
    </w:tbl>
    <w:p w:rsidR="0087129D" w:rsidRPr="009C6EAD" w:rsidRDefault="0087129D" w:rsidP="0087129D">
      <w:pPr>
        <w:pStyle w:val="EnvelopeReturn"/>
        <w:rPr>
          <w:rFonts w:ascii="Helvetica" w:hAnsi="Helvetica"/>
          <w:b/>
        </w:rPr>
      </w:pPr>
    </w:p>
    <w:p w:rsidR="00203CA7" w:rsidRPr="009C6EAD" w:rsidRDefault="00203CA7" w:rsidP="00807C77">
      <w:pPr>
        <w:pStyle w:val="EnvelopeReturn"/>
        <w:rPr>
          <w:rFonts w:ascii="Helvetica" w:hAnsi="Helvetica"/>
          <w:b/>
        </w:rPr>
      </w:pPr>
    </w:p>
    <w:p w:rsidR="005C282F" w:rsidRPr="009C6EAD" w:rsidRDefault="005C282F" w:rsidP="00807C77">
      <w:pPr>
        <w:pStyle w:val="EnvelopeReturn"/>
        <w:rPr>
          <w:rFonts w:ascii="Helvetica" w:hAnsi="Helvetica"/>
          <w:b/>
        </w:rPr>
      </w:pPr>
    </w:p>
    <w:p w:rsidR="005C282F" w:rsidRPr="009C6EAD" w:rsidRDefault="005C282F" w:rsidP="00807C77">
      <w:pPr>
        <w:pStyle w:val="EnvelopeReturn"/>
        <w:rPr>
          <w:rFonts w:ascii="Helvetica" w:hAnsi="Helvetica"/>
          <w:b/>
        </w:rPr>
      </w:pPr>
    </w:p>
    <w:p w:rsidR="0087129D" w:rsidRPr="009C6EAD" w:rsidRDefault="00AA3BC0" w:rsidP="00807C77">
      <w:pPr>
        <w:pStyle w:val="EnvelopeReturn"/>
        <w:rPr>
          <w:rFonts w:ascii="Helvetica" w:hAnsi="Helvetica"/>
          <w:b/>
        </w:rPr>
      </w:pPr>
      <w:r w:rsidRPr="009C6EAD">
        <w:rPr>
          <w:rFonts w:ascii="Helvetica" w:hAnsi="Helvetica"/>
          <w:b/>
        </w:rPr>
        <w:t xml:space="preserve">Advisory </w:t>
      </w:r>
      <w:r w:rsidR="0087129D" w:rsidRPr="009C6EAD">
        <w:rPr>
          <w:rFonts w:ascii="Helvetica" w:hAnsi="Helvetica"/>
          <w:b/>
        </w:rPr>
        <w:t>Committee Member:</w:t>
      </w:r>
    </w:p>
    <w:p w:rsidR="0087129D" w:rsidRPr="009C6EAD" w:rsidRDefault="0087129D" w:rsidP="0087129D">
      <w:pPr>
        <w:pStyle w:val="EnvelopeReturn"/>
        <w:tabs>
          <w:tab w:val="left" w:pos="5070"/>
        </w:tabs>
        <w:rPr>
          <w:rFonts w:ascii="Helvetica" w:hAnsi="Helvetica"/>
          <w:b/>
        </w:rPr>
      </w:pPr>
      <w:r w:rsidRPr="009C6EAD">
        <w:rPr>
          <w:rFonts w:ascii="Helvetica" w:hAnsi="Helvetica"/>
          <w:b/>
        </w:rPr>
        <w:tab/>
      </w: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565"/>
        <w:gridCol w:w="1565"/>
        <w:gridCol w:w="1620"/>
        <w:gridCol w:w="2610"/>
      </w:tblGrid>
      <w:tr w:rsidR="0087129D" w:rsidRPr="009C6EAD" w:rsidTr="00AA3BC0">
        <w:trPr>
          <w:trHeight w:val="564"/>
          <w:jc w:val="center"/>
        </w:trPr>
        <w:tc>
          <w:tcPr>
            <w:tcW w:w="3565" w:type="dxa"/>
            <w:vMerge w:val="restart"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spacing w:before="120" w:after="120"/>
              <w:jc w:val="center"/>
              <w:rPr>
                <w:rFonts w:ascii="Helvetica" w:hAnsi="Helvetica"/>
                <w:b/>
                <w:u w:val="single"/>
              </w:rPr>
            </w:pPr>
            <w:r w:rsidRPr="009C6EAD">
              <w:rPr>
                <w:rFonts w:ascii="Helvetica" w:hAnsi="Helvetica"/>
                <w:b/>
                <w:u w:val="single"/>
              </w:rPr>
              <w:t>Student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spacing w:before="20" w:after="20"/>
              <w:jc w:val="center"/>
              <w:rPr>
                <w:rFonts w:ascii="Helvetica" w:hAnsi="Helvetica"/>
                <w:b/>
                <w:u w:val="single"/>
              </w:rPr>
            </w:pPr>
            <w:r w:rsidRPr="009C6EAD">
              <w:rPr>
                <w:rFonts w:ascii="Helvetica" w:hAnsi="Helvetica"/>
                <w:b/>
                <w:u w:val="single"/>
              </w:rPr>
              <w:t>Status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spacing w:before="120" w:after="120"/>
              <w:jc w:val="center"/>
              <w:rPr>
                <w:rFonts w:ascii="Helvetica" w:hAnsi="Helvetica"/>
                <w:b/>
                <w:u w:val="single"/>
              </w:rPr>
            </w:pPr>
            <w:r w:rsidRPr="009C6EAD">
              <w:rPr>
                <w:rFonts w:ascii="Helvetica" w:hAnsi="Helvetica"/>
                <w:b/>
                <w:u w:val="single"/>
              </w:rPr>
              <w:t>Program</w:t>
            </w:r>
          </w:p>
        </w:tc>
      </w:tr>
      <w:tr w:rsidR="0087129D" w:rsidRPr="009C6EAD" w:rsidTr="00AA3BC0">
        <w:trPr>
          <w:trHeight w:val="252"/>
          <w:jc w:val="center"/>
        </w:trPr>
        <w:tc>
          <w:tcPr>
            <w:tcW w:w="3565" w:type="dxa"/>
            <w:vMerge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</w:rPr>
            </w:pPr>
            <w:r w:rsidRPr="009C6EAD">
              <w:rPr>
                <w:rFonts w:ascii="Helvetica" w:hAnsi="Helvetica"/>
                <w:b/>
              </w:rPr>
              <w:t>In progress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  <w:b/>
              </w:rPr>
            </w:pPr>
            <w:r w:rsidRPr="009C6EAD">
              <w:rPr>
                <w:rFonts w:ascii="Helvetica" w:hAnsi="Helvetica"/>
                <w:b/>
              </w:rPr>
              <w:t>Completed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87129D" w:rsidRPr="009C6EAD" w:rsidRDefault="0087129D" w:rsidP="0087129D">
            <w:pPr>
              <w:pStyle w:val="EnvelopeReturn"/>
              <w:jc w:val="center"/>
              <w:rPr>
                <w:rFonts w:ascii="Helvetica" w:hAnsi="Helvetica"/>
              </w:rPr>
            </w:pPr>
          </w:p>
        </w:tc>
      </w:tr>
      <w:tr w:rsidR="0087129D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Lianne English (PhD) </w:t>
            </w:r>
          </w:p>
        </w:tc>
        <w:tc>
          <w:tcPr>
            <w:tcW w:w="1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162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</w:tc>
      </w:tr>
      <w:tr w:rsidR="0087129D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Priscilla Burnham (PhD) </w:t>
            </w:r>
          </w:p>
        </w:tc>
        <w:tc>
          <w:tcPr>
            <w:tcW w:w="1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162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FRAN</w:t>
            </w:r>
          </w:p>
        </w:tc>
      </w:tr>
      <w:tr w:rsidR="0087129D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Sarah Rasmi (PhD) </w:t>
            </w:r>
          </w:p>
        </w:tc>
        <w:tc>
          <w:tcPr>
            <w:tcW w:w="1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162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</w:tc>
      </w:tr>
      <w:tr w:rsidR="0087129D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1E5206" w:rsidRPr="009C6EAD" w:rsidRDefault="001E5206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Jill St. Denis (MA)</w:t>
            </w:r>
          </w:p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Alison Blakely (PhD) </w:t>
            </w:r>
          </w:p>
        </w:tc>
        <w:tc>
          <w:tcPr>
            <w:tcW w:w="1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</w:p>
          <w:p w:rsidR="001E5206" w:rsidRPr="009C6EAD" w:rsidRDefault="001E5206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1620" w:type="dxa"/>
            <w:shd w:val="clear" w:color="auto" w:fill="auto"/>
          </w:tcPr>
          <w:p w:rsidR="0087129D" w:rsidRPr="009C6EAD" w:rsidRDefault="001E5206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  <w:p w:rsidR="001E5206" w:rsidRPr="009C6EAD" w:rsidRDefault="001F07C3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  <w:p w:rsidR="001E5206" w:rsidRPr="009C6EAD" w:rsidRDefault="001E5206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</w:tc>
      </w:tr>
      <w:tr w:rsidR="0087129D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Jill St. Denis  (PhD) </w:t>
            </w:r>
          </w:p>
        </w:tc>
        <w:tc>
          <w:tcPr>
            <w:tcW w:w="1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1620" w:type="dxa"/>
            <w:shd w:val="clear" w:color="auto" w:fill="auto"/>
          </w:tcPr>
          <w:p w:rsidR="0087129D" w:rsidRPr="009C6EAD" w:rsidRDefault="001F07C3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</w:tc>
      </w:tr>
      <w:tr w:rsidR="0087129D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Stephanie Deveau  (PhD) </w:t>
            </w:r>
          </w:p>
        </w:tc>
        <w:tc>
          <w:tcPr>
            <w:tcW w:w="1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1620" w:type="dxa"/>
            <w:shd w:val="clear" w:color="auto" w:fill="auto"/>
          </w:tcPr>
          <w:p w:rsidR="0087129D" w:rsidRPr="009C6EAD" w:rsidRDefault="00AA3BC0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</w:tc>
      </w:tr>
      <w:tr w:rsidR="0087129D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203CA7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Julia Stewart (MA) </w:t>
            </w:r>
          </w:p>
        </w:tc>
        <w:tc>
          <w:tcPr>
            <w:tcW w:w="1565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2610" w:type="dxa"/>
            <w:shd w:val="clear" w:color="auto" w:fill="auto"/>
          </w:tcPr>
          <w:p w:rsidR="0087129D" w:rsidRPr="009C6EAD" w:rsidRDefault="0087129D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</w:tc>
      </w:tr>
      <w:tr w:rsidR="00203CA7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203CA7" w:rsidRPr="009C6EAD" w:rsidRDefault="00203CA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Pamela Taylor (PhD)</w:t>
            </w:r>
          </w:p>
        </w:tc>
        <w:tc>
          <w:tcPr>
            <w:tcW w:w="1565" w:type="dxa"/>
            <w:shd w:val="clear" w:color="auto" w:fill="auto"/>
          </w:tcPr>
          <w:p w:rsidR="00203CA7" w:rsidRPr="009C6EAD" w:rsidRDefault="00203CA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203CA7" w:rsidRPr="009C6EAD" w:rsidRDefault="00203CA7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2610" w:type="dxa"/>
            <w:shd w:val="clear" w:color="auto" w:fill="auto"/>
          </w:tcPr>
          <w:p w:rsidR="00203CA7" w:rsidRPr="009C6EAD" w:rsidRDefault="00203CA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</w:tc>
      </w:tr>
      <w:tr w:rsidR="00203CA7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203CA7" w:rsidRPr="009C6EAD" w:rsidRDefault="00203CA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Elyse Reim (PhD)</w:t>
            </w:r>
          </w:p>
        </w:tc>
        <w:tc>
          <w:tcPr>
            <w:tcW w:w="1565" w:type="dxa"/>
            <w:shd w:val="clear" w:color="auto" w:fill="auto"/>
          </w:tcPr>
          <w:p w:rsidR="00203CA7" w:rsidRPr="009C6EAD" w:rsidRDefault="00203CA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203CA7" w:rsidRPr="009C6EAD" w:rsidRDefault="00203CA7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2610" w:type="dxa"/>
            <w:shd w:val="clear" w:color="auto" w:fill="auto"/>
          </w:tcPr>
          <w:p w:rsidR="00203CA7" w:rsidRPr="009C6EAD" w:rsidRDefault="00203CA7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</w:tc>
      </w:tr>
      <w:tr w:rsidR="00203CA7" w:rsidRPr="009C6EAD" w:rsidTr="00AA3BC0">
        <w:trPr>
          <w:trHeight w:val="252"/>
          <w:jc w:val="center"/>
        </w:trPr>
        <w:tc>
          <w:tcPr>
            <w:tcW w:w="3565" w:type="dxa"/>
            <w:shd w:val="clear" w:color="auto" w:fill="auto"/>
          </w:tcPr>
          <w:p w:rsidR="00203CA7" w:rsidRPr="009C6EAD" w:rsidRDefault="001E5206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Rachel Tomlinson (MA)</w:t>
            </w:r>
          </w:p>
        </w:tc>
        <w:tc>
          <w:tcPr>
            <w:tcW w:w="1565" w:type="dxa"/>
            <w:shd w:val="clear" w:color="auto" w:fill="auto"/>
          </w:tcPr>
          <w:p w:rsidR="00203CA7" w:rsidRPr="009C6EAD" w:rsidRDefault="00203CA7" w:rsidP="0087129D">
            <w:pPr>
              <w:pStyle w:val="EnvelopeReturn"/>
              <w:rPr>
                <w:rFonts w:ascii="Helvetica" w:hAnsi="Helvetica"/>
              </w:rPr>
            </w:pPr>
          </w:p>
        </w:tc>
        <w:tc>
          <w:tcPr>
            <w:tcW w:w="1620" w:type="dxa"/>
            <w:shd w:val="clear" w:color="auto" w:fill="auto"/>
          </w:tcPr>
          <w:p w:rsidR="00203CA7" w:rsidRPr="009C6EAD" w:rsidRDefault="0081634A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203CA7" w:rsidRPr="009C6EAD" w:rsidRDefault="001E5206" w:rsidP="0087129D">
            <w:pPr>
              <w:pStyle w:val="EnvelopeReturn"/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Psychology</w:t>
            </w:r>
          </w:p>
        </w:tc>
      </w:tr>
    </w:tbl>
    <w:p w:rsidR="00203CA7" w:rsidRPr="009C6EAD" w:rsidRDefault="00203CA7" w:rsidP="00807C77">
      <w:pPr>
        <w:pStyle w:val="EnvelopeReturn"/>
        <w:rPr>
          <w:rFonts w:ascii="Helvetica" w:hAnsi="Helvetica"/>
          <w:b/>
        </w:rPr>
      </w:pPr>
    </w:p>
    <w:p w:rsidR="0087129D" w:rsidRPr="009C6EAD" w:rsidRDefault="0087129D" w:rsidP="00807C77">
      <w:pPr>
        <w:pStyle w:val="EnvelopeReturn"/>
        <w:rPr>
          <w:rFonts w:ascii="Helvetica" w:hAnsi="Helvetica"/>
          <w:b/>
        </w:rPr>
      </w:pPr>
      <w:r w:rsidRPr="009C6EAD">
        <w:rPr>
          <w:rFonts w:ascii="Helvetica" w:hAnsi="Helvetica"/>
          <w:b/>
        </w:rPr>
        <w:t xml:space="preserve">Other Graduate-related Activities: </w:t>
      </w:r>
    </w:p>
    <w:p w:rsidR="00807C77" w:rsidRPr="009C6EAD" w:rsidRDefault="00807C77" w:rsidP="0087129D">
      <w:pPr>
        <w:tabs>
          <w:tab w:val="left" w:pos="2880"/>
        </w:tabs>
        <w:ind w:left="709"/>
        <w:rPr>
          <w:rFonts w:ascii="Helvetica" w:hAnsi="Helvetica"/>
          <w:b/>
          <w:u w:val="single"/>
        </w:rPr>
      </w:pPr>
    </w:p>
    <w:p w:rsidR="0087129D" w:rsidRPr="009C6EAD" w:rsidRDefault="00D67FA5" w:rsidP="0087129D">
      <w:pPr>
        <w:tabs>
          <w:tab w:val="left" w:pos="2880"/>
        </w:tabs>
        <w:ind w:left="709"/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 xml:space="preserve">Chair of Thesis Defense: </w:t>
      </w:r>
    </w:p>
    <w:p w:rsidR="00807C77" w:rsidRPr="009C6EAD" w:rsidRDefault="00807C77" w:rsidP="00807C77">
      <w:pPr>
        <w:tabs>
          <w:tab w:val="left" w:pos="2880"/>
        </w:tabs>
        <w:ind w:left="709"/>
        <w:rPr>
          <w:rFonts w:ascii="Helvetica" w:hAnsi="Helvetica"/>
        </w:rPr>
      </w:pPr>
      <w:r w:rsidRPr="009C6EAD">
        <w:rPr>
          <w:rFonts w:ascii="Helvetica" w:hAnsi="Helvetica"/>
        </w:rPr>
        <w:t>Stacey Schell (MA)</w:t>
      </w:r>
    </w:p>
    <w:p w:rsidR="00807C77" w:rsidRPr="009C6EAD" w:rsidRDefault="00807C77" w:rsidP="00807C77">
      <w:pPr>
        <w:tabs>
          <w:tab w:val="left" w:pos="2880"/>
        </w:tabs>
        <w:ind w:left="709"/>
        <w:rPr>
          <w:rFonts w:ascii="Helvetica" w:hAnsi="Helvetica"/>
        </w:rPr>
      </w:pPr>
      <w:r w:rsidRPr="009C6EAD">
        <w:rPr>
          <w:rFonts w:ascii="Helvetica" w:hAnsi="Helvetica"/>
        </w:rPr>
        <w:t>Sarah Schmidt (MA)</w:t>
      </w:r>
    </w:p>
    <w:p w:rsidR="00807C77" w:rsidRPr="009C6EAD" w:rsidRDefault="00807C77" w:rsidP="00807C77">
      <w:pPr>
        <w:tabs>
          <w:tab w:val="left" w:pos="2880"/>
        </w:tabs>
        <w:ind w:left="709"/>
        <w:rPr>
          <w:rFonts w:ascii="Helvetica" w:hAnsi="Helvetica"/>
        </w:rPr>
      </w:pPr>
      <w:r w:rsidRPr="009C6EAD">
        <w:rPr>
          <w:rFonts w:ascii="Helvetica" w:hAnsi="Helvetica"/>
        </w:rPr>
        <w:t>Shaina Rosenrot (MA)</w:t>
      </w:r>
    </w:p>
    <w:p w:rsidR="0087129D" w:rsidRPr="009C6EAD" w:rsidRDefault="0087129D" w:rsidP="0087129D">
      <w:pPr>
        <w:tabs>
          <w:tab w:val="left" w:pos="2880"/>
        </w:tabs>
        <w:ind w:left="709"/>
        <w:rPr>
          <w:rFonts w:ascii="Helvetica" w:hAnsi="Helvetica"/>
        </w:rPr>
      </w:pPr>
      <w:r w:rsidRPr="009C6EAD">
        <w:rPr>
          <w:rFonts w:ascii="Helvetica" w:hAnsi="Helvetica"/>
        </w:rPr>
        <w:t xml:space="preserve">Nora Klemencic (PhD) </w:t>
      </w:r>
      <w:r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ab/>
      </w:r>
    </w:p>
    <w:p w:rsidR="0087129D" w:rsidRPr="009C6EAD" w:rsidRDefault="0087129D" w:rsidP="0087129D">
      <w:pPr>
        <w:tabs>
          <w:tab w:val="left" w:pos="2880"/>
        </w:tabs>
        <w:ind w:left="709"/>
        <w:rPr>
          <w:rFonts w:ascii="Helvetica" w:hAnsi="Helvetica"/>
        </w:rPr>
      </w:pPr>
      <w:r w:rsidRPr="009C6EAD">
        <w:rPr>
          <w:rFonts w:ascii="Helvetica" w:hAnsi="Helvetica"/>
        </w:rPr>
        <w:t xml:space="preserve">Carole Anne Hendry (PhD) </w:t>
      </w:r>
      <w:r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ab/>
      </w:r>
    </w:p>
    <w:p w:rsidR="0087129D" w:rsidRPr="009C6EAD" w:rsidRDefault="00AA3BC0" w:rsidP="0087129D">
      <w:pPr>
        <w:tabs>
          <w:tab w:val="left" w:pos="2880"/>
        </w:tabs>
        <w:ind w:left="709"/>
        <w:rPr>
          <w:rFonts w:ascii="Helvetica" w:hAnsi="Helvetica"/>
        </w:rPr>
      </w:pPr>
      <w:r w:rsidRPr="009C6EAD">
        <w:rPr>
          <w:rFonts w:ascii="Helvetica" w:hAnsi="Helvetica"/>
        </w:rPr>
        <w:t>Julia Stewart (MA)</w:t>
      </w:r>
    </w:p>
    <w:p w:rsidR="00AA3BC0" w:rsidRPr="009C6EAD" w:rsidRDefault="00AA3BC0" w:rsidP="0087129D">
      <w:pPr>
        <w:tabs>
          <w:tab w:val="left" w:pos="2880"/>
        </w:tabs>
        <w:ind w:left="709"/>
        <w:rPr>
          <w:rFonts w:ascii="Helvetica" w:hAnsi="Helvetica"/>
        </w:rPr>
      </w:pPr>
      <w:r w:rsidRPr="009C6EAD">
        <w:rPr>
          <w:rFonts w:ascii="Helvetica" w:hAnsi="Helvetica"/>
        </w:rPr>
        <w:t>Lila McCormick (PhD)</w:t>
      </w:r>
    </w:p>
    <w:p w:rsidR="00154DAA" w:rsidRPr="009C6EAD" w:rsidRDefault="00154DAA" w:rsidP="00154DAA">
      <w:pPr>
        <w:tabs>
          <w:tab w:val="left" w:pos="2880"/>
        </w:tabs>
        <w:ind w:left="709"/>
        <w:rPr>
          <w:rFonts w:ascii="Helvetica" w:hAnsi="Helvetica"/>
        </w:rPr>
      </w:pPr>
      <w:r w:rsidRPr="009C6EAD">
        <w:rPr>
          <w:rFonts w:ascii="Helvetica" w:hAnsi="Helvetica"/>
        </w:rPr>
        <w:t>Stacey Schell (PhD)</w:t>
      </w:r>
    </w:p>
    <w:p w:rsidR="00154DAA" w:rsidRPr="009C6EAD" w:rsidRDefault="00154DAA" w:rsidP="0087129D">
      <w:pPr>
        <w:tabs>
          <w:tab w:val="left" w:pos="2880"/>
        </w:tabs>
        <w:ind w:left="709"/>
        <w:rPr>
          <w:rFonts w:ascii="Helvetica" w:hAnsi="Helvetica"/>
        </w:rPr>
      </w:pPr>
    </w:p>
    <w:p w:rsidR="00AA3BC0" w:rsidRPr="009C6EAD" w:rsidRDefault="00AA3BC0" w:rsidP="0087129D">
      <w:pPr>
        <w:tabs>
          <w:tab w:val="left" w:pos="2880"/>
        </w:tabs>
        <w:ind w:left="709"/>
        <w:rPr>
          <w:rFonts w:ascii="Helvetica" w:hAnsi="Helvetica"/>
          <w:b/>
          <w:u w:val="single"/>
        </w:rPr>
      </w:pPr>
    </w:p>
    <w:p w:rsidR="00807C77" w:rsidRPr="009C6EAD" w:rsidRDefault="00807C77" w:rsidP="0087129D">
      <w:pPr>
        <w:tabs>
          <w:tab w:val="left" w:pos="2880"/>
        </w:tabs>
        <w:ind w:left="709"/>
        <w:rPr>
          <w:rFonts w:ascii="Helvetica" w:hAnsi="Helvetica"/>
          <w:b/>
          <w:u w:val="single"/>
        </w:rPr>
      </w:pPr>
    </w:p>
    <w:p w:rsidR="00724BBF" w:rsidRPr="009C6EAD" w:rsidRDefault="00724BBF" w:rsidP="00724BBF">
      <w:pPr>
        <w:tabs>
          <w:tab w:val="left" w:pos="2880"/>
        </w:tabs>
        <w:rPr>
          <w:rFonts w:ascii="Cambria" w:hAnsi="Cambria"/>
          <w:b/>
          <w:sz w:val="22"/>
          <w:szCs w:val="22"/>
          <w:u w:val="single"/>
        </w:rPr>
      </w:pPr>
      <w:r w:rsidRPr="009C6EAD">
        <w:rPr>
          <w:rFonts w:ascii="Cambria" w:hAnsi="Cambria"/>
          <w:b/>
          <w:sz w:val="22"/>
          <w:szCs w:val="22"/>
          <w:u w:val="single"/>
        </w:rPr>
        <w:t>Undergraduate Honour’s Thesis Students:</w:t>
      </w:r>
    </w:p>
    <w:p w:rsidR="00724BBF" w:rsidRPr="009C6EAD" w:rsidRDefault="00724BBF" w:rsidP="00724BBF">
      <w:pPr>
        <w:tabs>
          <w:tab w:val="left" w:pos="2880"/>
        </w:tabs>
        <w:rPr>
          <w:rFonts w:ascii="Helvetica" w:hAnsi="Helvetica"/>
        </w:rPr>
      </w:pPr>
      <w:r w:rsidRPr="009C6EAD">
        <w:rPr>
          <w:rFonts w:ascii="Helvetica" w:hAnsi="Helvetica"/>
        </w:rPr>
        <w:t xml:space="preserve">Gregory Grogan </w:t>
      </w:r>
      <w:r w:rsidRPr="009C6EAD">
        <w:rPr>
          <w:rFonts w:ascii="Helvetica" w:hAnsi="Helvetica"/>
        </w:rPr>
        <w:tab/>
      </w:r>
      <w:r w:rsidR="00D67FA5" w:rsidRPr="009C6EAD">
        <w:rPr>
          <w:rFonts w:ascii="Helvetica" w:hAnsi="Helvetica"/>
        </w:rPr>
        <w:tab/>
      </w:r>
      <w:r w:rsidR="0031539A" w:rsidRPr="009C6EAD">
        <w:rPr>
          <w:rFonts w:ascii="Helvetica" w:hAnsi="Helvetica"/>
        </w:rPr>
        <w:t>completed 2013</w:t>
      </w:r>
    </w:p>
    <w:p w:rsidR="00724BBF" w:rsidRPr="009C6EAD" w:rsidRDefault="00724BBF" w:rsidP="00724BBF">
      <w:pPr>
        <w:tabs>
          <w:tab w:val="left" w:pos="2880"/>
        </w:tabs>
        <w:rPr>
          <w:rFonts w:ascii="Helvetica" w:hAnsi="Helvetica"/>
        </w:rPr>
      </w:pPr>
      <w:r w:rsidRPr="009C6EAD">
        <w:rPr>
          <w:rFonts w:ascii="Helvetica" w:hAnsi="Helvetica"/>
        </w:rPr>
        <w:t xml:space="preserve">Michael Strating </w:t>
      </w:r>
      <w:r w:rsidRPr="009C6EAD">
        <w:rPr>
          <w:rFonts w:ascii="Helvetica" w:hAnsi="Helvetica"/>
        </w:rPr>
        <w:tab/>
      </w:r>
      <w:r w:rsidR="00D67FA5" w:rsidRPr="009C6EAD">
        <w:rPr>
          <w:rFonts w:ascii="Helvetica" w:hAnsi="Helvetica"/>
        </w:rPr>
        <w:tab/>
      </w:r>
      <w:r w:rsidR="0031539A" w:rsidRPr="009C6EAD">
        <w:rPr>
          <w:rFonts w:ascii="Helvetica" w:hAnsi="Helvetica"/>
        </w:rPr>
        <w:t>completed 2013</w:t>
      </w:r>
    </w:p>
    <w:p w:rsidR="00724BBF" w:rsidRPr="009C6EAD" w:rsidRDefault="00724BBF" w:rsidP="00724BBF">
      <w:pPr>
        <w:tabs>
          <w:tab w:val="left" w:pos="2880"/>
        </w:tabs>
        <w:rPr>
          <w:rFonts w:ascii="Helvetica" w:hAnsi="Helvetica"/>
        </w:rPr>
      </w:pPr>
      <w:r w:rsidRPr="009C6EAD">
        <w:rPr>
          <w:rFonts w:ascii="Helvetica" w:hAnsi="Helvetica"/>
        </w:rPr>
        <w:t xml:space="preserve">Ian Richardson </w:t>
      </w:r>
      <w:r w:rsidRPr="009C6EAD">
        <w:rPr>
          <w:rFonts w:ascii="Helvetica" w:hAnsi="Helvetica"/>
        </w:rPr>
        <w:tab/>
      </w:r>
      <w:r w:rsidR="00D67FA5"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>completed 2012</w:t>
      </w:r>
    </w:p>
    <w:p w:rsidR="00724BBF" w:rsidRPr="009C6EAD" w:rsidRDefault="00724BBF" w:rsidP="00724BBF">
      <w:pPr>
        <w:tabs>
          <w:tab w:val="left" w:pos="2880"/>
        </w:tabs>
        <w:rPr>
          <w:rFonts w:ascii="Helvetica" w:hAnsi="Helvetica"/>
        </w:rPr>
      </w:pPr>
      <w:r w:rsidRPr="009C6EAD">
        <w:rPr>
          <w:rFonts w:ascii="Helvetica" w:hAnsi="Helvetica"/>
        </w:rPr>
        <w:t xml:space="preserve">Molly McCarthy </w:t>
      </w:r>
      <w:r w:rsidRPr="009C6EAD">
        <w:rPr>
          <w:rFonts w:ascii="Helvetica" w:hAnsi="Helvetica"/>
        </w:rPr>
        <w:tab/>
      </w:r>
      <w:r w:rsidR="00D67FA5"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>completed 2010</w:t>
      </w:r>
    </w:p>
    <w:p w:rsidR="00724BBF" w:rsidRPr="009C6EAD" w:rsidRDefault="00724BBF" w:rsidP="00724BBF">
      <w:pPr>
        <w:tabs>
          <w:tab w:val="left" w:pos="2880"/>
        </w:tabs>
        <w:rPr>
          <w:rFonts w:ascii="Helvetica" w:hAnsi="Helvetica"/>
        </w:rPr>
      </w:pPr>
      <w:r w:rsidRPr="009C6EAD">
        <w:rPr>
          <w:rFonts w:ascii="Helvetica" w:hAnsi="Helvetica"/>
        </w:rPr>
        <w:t xml:space="preserve">Kristy Boughton </w:t>
      </w:r>
      <w:r w:rsidRPr="009C6EAD">
        <w:rPr>
          <w:rFonts w:ascii="Helvetica" w:hAnsi="Helvetica"/>
        </w:rPr>
        <w:tab/>
      </w:r>
      <w:r w:rsidR="00D67FA5"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>completed 2010</w:t>
      </w:r>
    </w:p>
    <w:p w:rsidR="00724BBF" w:rsidRPr="009C6EAD" w:rsidRDefault="00724BBF" w:rsidP="00724BBF">
      <w:pPr>
        <w:tabs>
          <w:tab w:val="left" w:pos="2880"/>
        </w:tabs>
        <w:rPr>
          <w:rFonts w:ascii="Helvetica" w:hAnsi="Helvetica"/>
        </w:rPr>
      </w:pPr>
      <w:r w:rsidRPr="009C6EAD">
        <w:rPr>
          <w:rFonts w:ascii="Helvetica" w:hAnsi="Helvetica"/>
        </w:rPr>
        <w:t xml:space="preserve">Rachel Hohenadel </w:t>
      </w:r>
      <w:r w:rsidRPr="009C6EAD">
        <w:rPr>
          <w:rFonts w:ascii="Helvetica" w:hAnsi="Helvetica"/>
        </w:rPr>
        <w:tab/>
      </w:r>
      <w:r w:rsidR="00D67FA5"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>completed 2009</w:t>
      </w:r>
    </w:p>
    <w:p w:rsidR="00724BBF" w:rsidRPr="009C6EAD" w:rsidRDefault="00724BBF" w:rsidP="00724BBF">
      <w:pPr>
        <w:tabs>
          <w:tab w:val="left" w:pos="2880"/>
        </w:tabs>
        <w:rPr>
          <w:rFonts w:ascii="Helvetica" w:hAnsi="Helvetica"/>
        </w:rPr>
      </w:pPr>
      <w:r w:rsidRPr="009C6EAD">
        <w:rPr>
          <w:rFonts w:ascii="Helvetica" w:hAnsi="Helvetica"/>
        </w:rPr>
        <w:t xml:space="preserve">Amy Clarke </w:t>
      </w:r>
      <w:r w:rsidRPr="009C6EAD">
        <w:rPr>
          <w:rFonts w:ascii="Helvetica" w:hAnsi="Helvetica"/>
        </w:rPr>
        <w:tab/>
      </w:r>
      <w:r w:rsidR="00D67FA5" w:rsidRPr="009C6EAD">
        <w:rPr>
          <w:rFonts w:ascii="Helvetica" w:hAnsi="Helvetica"/>
        </w:rPr>
        <w:tab/>
      </w:r>
      <w:r w:rsidRPr="009C6EAD">
        <w:rPr>
          <w:rFonts w:ascii="Helvetica" w:hAnsi="Helvetica"/>
        </w:rPr>
        <w:t>completed 2009</w:t>
      </w:r>
    </w:p>
    <w:p w:rsidR="0087129D" w:rsidRPr="009C6EAD" w:rsidRDefault="0087129D" w:rsidP="008626AC">
      <w:pPr>
        <w:rPr>
          <w:rFonts w:ascii="Helvetica" w:hAnsi="Helvetica"/>
        </w:rPr>
      </w:pPr>
    </w:p>
    <w:p w:rsidR="008626AC" w:rsidRPr="009C6EAD" w:rsidRDefault="00D67FA5" w:rsidP="008626AC">
      <w:pPr>
        <w:rPr>
          <w:rFonts w:ascii="Helvetica" w:hAnsi="Helvetica"/>
          <w:b/>
        </w:rPr>
      </w:pPr>
      <w:r w:rsidRPr="009C6EAD">
        <w:rPr>
          <w:rFonts w:ascii="Helvetica" w:hAnsi="Helvetica"/>
          <w:szCs w:val="22"/>
        </w:rPr>
        <w:br/>
      </w:r>
      <w:r w:rsidRPr="009C6EAD">
        <w:rPr>
          <w:rFonts w:ascii="Helvetica" w:hAnsi="Helvetica"/>
          <w:b/>
          <w:szCs w:val="22"/>
        </w:rPr>
        <w:t>SERVICE ROLES</w:t>
      </w:r>
    </w:p>
    <w:p w:rsidR="008626AC" w:rsidRPr="009C6EAD" w:rsidRDefault="008626AC" w:rsidP="008626AC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8"/>
        <w:gridCol w:w="6498"/>
      </w:tblGrid>
      <w:tr w:rsidR="00D67FA5" w:rsidRPr="009C6EAD">
        <w:tc>
          <w:tcPr>
            <w:tcW w:w="2358" w:type="dxa"/>
          </w:tcPr>
          <w:p w:rsidR="00CB77EF" w:rsidRPr="009C6EAD" w:rsidRDefault="00CB77EF" w:rsidP="008626AC">
            <w:pPr>
              <w:rPr>
                <w:rFonts w:ascii="Helvetica" w:hAnsi="Helvetica"/>
              </w:rPr>
            </w:pPr>
          </w:p>
          <w:p w:rsidR="00F94AB4" w:rsidRPr="009C6EAD" w:rsidRDefault="00F94AB4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2015</w:t>
            </w:r>
          </w:p>
          <w:p w:rsidR="00F30E1B" w:rsidRPr="009C6EAD" w:rsidRDefault="00564F2E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2014 to January 2015</w:t>
            </w:r>
          </w:p>
          <w:p w:rsidR="00076DBD" w:rsidRPr="009C6EAD" w:rsidRDefault="00076DBD" w:rsidP="008626AC">
            <w:pPr>
              <w:rPr>
                <w:rFonts w:ascii="Helvetica" w:hAnsi="Helvetica"/>
              </w:rPr>
            </w:pPr>
          </w:p>
          <w:p w:rsidR="00F30E1B" w:rsidRPr="009C6EAD" w:rsidRDefault="00564F2E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2014 to current</w:t>
            </w:r>
          </w:p>
          <w:p w:rsidR="00076DBD" w:rsidRPr="009C6EAD" w:rsidRDefault="00076DBD" w:rsidP="008626AC">
            <w:pPr>
              <w:rPr>
                <w:rFonts w:ascii="Helvetica" w:hAnsi="Helvetica"/>
              </w:rPr>
            </w:pPr>
          </w:p>
          <w:p w:rsidR="00F30E1B" w:rsidRPr="009C6EAD" w:rsidRDefault="00F30E1B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2013 to current</w:t>
            </w:r>
          </w:p>
          <w:p w:rsidR="00F30E1B" w:rsidRPr="009C6EAD" w:rsidRDefault="00F30E1B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2014 </w:t>
            </w:r>
          </w:p>
          <w:p w:rsidR="00D67FA5" w:rsidRPr="009C6EAD" w:rsidRDefault="00D67FA5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2011 to current</w:t>
            </w:r>
          </w:p>
        </w:tc>
        <w:tc>
          <w:tcPr>
            <w:tcW w:w="6498" w:type="dxa"/>
          </w:tcPr>
          <w:p w:rsidR="00CB77EF" w:rsidRPr="009C6EAD" w:rsidRDefault="00CB77EF" w:rsidP="008626AC">
            <w:pPr>
              <w:rPr>
                <w:rFonts w:ascii="Helvetica" w:hAnsi="Helvetica"/>
                <w:b/>
                <w:u w:val="single"/>
              </w:rPr>
            </w:pPr>
            <w:r w:rsidRPr="009C6EAD">
              <w:rPr>
                <w:rFonts w:ascii="Helvetica" w:hAnsi="Helvetica"/>
                <w:b/>
                <w:u w:val="single"/>
              </w:rPr>
              <w:lastRenderedPageBreak/>
              <w:t>University of Guelph</w:t>
            </w:r>
          </w:p>
          <w:p w:rsidR="00F94AB4" w:rsidRPr="009C6EAD" w:rsidRDefault="00F94AB4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Board Member: Canadian Positive Psychology Association</w:t>
            </w:r>
          </w:p>
          <w:p w:rsidR="00F30E1B" w:rsidRPr="009C6EAD" w:rsidRDefault="00F30E1B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Chair Student </w:t>
            </w:r>
            <w:r w:rsidR="00076DBD" w:rsidRPr="009C6EAD">
              <w:rPr>
                <w:rFonts w:ascii="Helvetica" w:hAnsi="Helvetica"/>
              </w:rPr>
              <w:t>Mental Health Awaren</w:t>
            </w:r>
            <w:r w:rsidR="00C573A8" w:rsidRPr="009C6EAD">
              <w:rPr>
                <w:rFonts w:ascii="Helvetica" w:hAnsi="Helvetica"/>
              </w:rPr>
              <w:t>e</w:t>
            </w:r>
            <w:r w:rsidR="00076DBD" w:rsidRPr="009C6EAD">
              <w:rPr>
                <w:rFonts w:ascii="Helvetica" w:hAnsi="Helvetica"/>
              </w:rPr>
              <w:t xml:space="preserve">ss and Self-Management Subcommittee </w:t>
            </w:r>
          </w:p>
          <w:p w:rsidR="00F30E1B" w:rsidRPr="009C6EAD" w:rsidRDefault="00F30E1B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Faculty Representative </w:t>
            </w:r>
            <w:r w:rsidR="00076DBD" w:rsidRPr="009C6EAD">
              <w:rPr>
                <w:rFonts w:ascii="Helvetica" w:hAnsi="Helvetica"/>
              </w:rPr>
              <w:t xml:space="preserve">Student </w:t>
            </w:r>
            <w:r w:rsidRPr="009C6EAD">
              <w:rPr>
                <w:rFonts w:ascii="Helvetica" w:hAnsi="Helvetica"/>
              </w:rPr>
              <w:t xml:space="preserve">Mental Health &amp; Well Being </w:t>
            </w:r>
            <w:r w:rsidRPr="009C6EAD">
              <w:rPr>
                <w:rFonts w:ascii="Helvetica" w:hAnsi="Helvetica"/>
              </w:rPr>
              <w:lastRenderedPageBreak/>
              <w:t>Committee</w:t>
            </w:r>
          </w:p>
          <w:p w:rsidR="00F30E1B" w:rsidRPr="009C6EAD" w:rsidRDefault="00F30E1B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Department Distinguished Speaker Series Coordinator</w:t>
            </w:r>
          </w:p>
          <w:p w:rsidR="00F30E1B" w:rsidRPr="009C6EAD" w:rsidRDefault="00F30E1B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Member Chair Search Committee</w:t>
            </w:r>
            <w:r w:rsidR="00154DAA" w:rsidRPr="009C6EAD">
              <w:rPr>
                <w:rFonts w:ascii="Helvetica" w:hAnsi="Helvetica"/>
              </w:rPr>
              <w:t xml:space="preserve"> Department of Psychology</w:t>
            </w:r>
          </w:p>
          <w:p w:rsidR="00D67FA5" w:rsidRPr="009C6EAD" w:rsidRDefault="00D67FA5" w:rsidP="00154DAA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Clinical Development Coordinator</w:t>
            </w:r>
            <w:r w:rsidR="00154DAA" w:rsidRPr="009C6EAD">
              <w:rPr>
                <w:rFonts w:ascii="Helvetica" w:hAnsi="Helvetica"/>
              </w:rPr>
              <w:t>, Clinical Program</w:t>
            </w:r>
          </w:p>
        </w:tc>
      </w:tr>
      <w:tr w:rsidR="008626AC" w:rsidRPr="009C6EAD">
        <w:tc>
          <w:tcPr>
            <w:tcW w:w="2358" w:type="dxa"/>
          </w:tcPr>
          <w:p w:rsidR="008626AC" w:rsidRPr="009C6EAD" w:rsidRDefault="003121E2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lastRenderedPageBreak/>
              <w:t>2009 to 2010</w:t>
            </w:r>
          </w:p>
        </w:tc>
        <w:tc>
          <w:tcPr>
            <w:tcW w:w="6498" w:type="dxa"/>
          </w:tcPr>
          <w:p w:rsidR="008626AC" w:rsidRPr="009C6EAD" w:rsidRDefault="003121E2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Undergraduate Curriculum Committee</w:t>
            </w:r>
          </w:p>
        </w:tc>
      </w:tr>
      <w:tr w:rsidR="008626AC" w:rsidRPr="009C6EAD">
        <w:tc>
          <w:tcPr>
            <w:tcW w:w="2358" w:type="dxa"/>
          </w:tcPr>
          <w:p w:rsidR="008626AC" w:rsidRPr="009C6EAD" w:rsidRDefault="003121E2" w:rsidP="008626AC">
            <w:r w:rsidRPr="009C6EAD">
              <w:rPr>
                <w:rFonts w:ascii="Helvetica" w:hAnsi="Helvetica"/>
              </w:rPr>
              <w:t>2008 to 2009</w:t>
            </w:r>
          </w:p>
        </w:tc>
        <w:tc>
          <w:tcPr>
            <w:tcW w:w="6498" w:type="dxa"/>
          </w:tcPr>
          <w:p w:rsidR="008626AC" w:rsidRPr="009C6EAD" w:rsidRDefault="00CB77EF" w:rsidP="00CB77EF">
            <w:r w:rsidRPr="009C6EAD">
              <w:rPr>
                <w:rFonts w:ascii="Helvetica" w:hAnsi="Helvetica"/>
              </w:rPr>
              <w:t>Supervision Working group</w:t>
            </w:r>
          </w:p>
        </w:tc>
      </w:tr>
      <w:tr w:rsidR="008626AC" w:rsidRPr="009C6EAD">
        <w:tc>
          <w:tcPr>
            <w:tcW w:w="2358" w:type="dxa"/>
          </w:tcPr>
          <w:p w:rsidR="008626AC" w:rsidRPr="009C6EAD" w:rsidRDefault="003121E2" w:rsidP="008626AC">
            <w:r w:rsidRPr="009C6EAD">
              <w:rPr>
                <w:rFonts w:ascii="Helvetica" w:hAnsi="Helvetica"/>
              </w:rPr>
              <w:t>2008 to 2009</w:t>
            </w:r>
          </w:p>
        </w:tc>
        <w:tc>
          <w:tcPr>
            <w:tcW w:w="6498" w:type="dxa"/>
          </w:tcPr>
          <w:p w:rsidR="008626AC" w:rsidRPr="009C6EAD" w:rsidRDefault="00CB77EF" w:rsidP="00CB77EF">
            <w:r w:rsidRPr="009C6EAD">
              <w:rPr>
                <w:rFonts w:ascii="Helvetica" w:hAnsi="Helvetica"/>
              </w:rPr>
              <w:t>Fast-tracking Working group</w:t>
            </w:r>
          </w:p>
        </w:tc>
      </w:tr>
      <w:tr w:rsidR="008626AC" w:rsidRPr="009C6EAD">
        <w:tc>
          <w:tcPr>
            <w:tcW w:w="2358" w:type="dxa"/>
          </w:tcPr>
          <w:p w:rsidR="008626AC" w:rsidRPr="009C6EAD" w:rsidRDefault="008626AC" w:rsidP="003121E2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2008 </w:t>
            </w:r>
          </w:p>
          <w:p w:rsidR="00176A30" w:rsidRPr="009C6EAD" w:rsidRDefault="00176A30" w:rsidP="003121E2">
            <w:r w:rsidRPr="009C6EAD">
              <w:rPr>
                <w:rFonts w:ascii="Helvetica" w:hAnsi="Helvetica"/>
              </w:rPr>
              <w:t>2007 to 2008</w:t>
            </w:r>
          </w:p>
        </w:tc>
        <w:tc>
          <w:tcPr>
            <w:tcW w:w="6498" w:type="dxa"/>
          </w:tcPr>
          <w:p w:rsidR="008626AC" w:rsidRPr="009C6EAD" w:rsidRDefault="008626AC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Hiring Committee, Industrial Organizat</w:t>
            </w:r>
            <w:r w:rsidR="00CB77EF" w:rsidRPr="009C6EAD">
              <w:rPr>
                <w:rFonts w:ascii="Helvetica" w:hAnsi="Helvetica"/>
              </w:rPr>
              <w:t>ion Psychology</w:t>
            </w:r>
          </w:p>
          <w:p w:rsidR="00176A30" w:rsidRPr="009C6EAD" w:rsidRDefault="00176A30" w:rsidP="00CB77EF">
            <w:r w:rsidRPr="009C6EAD">
              <w:rPr>
                <w:rFonts w:ascii="Helvetica" w:hAnsi="Helvetica"/>
              </w:rPr>
              <w:t>Diversity Committee, Admissions</w:t>
            </w:r>
          </w:p>
        </w:tc>
      </w:tr>
      <w:tr w:rsidR="008626AC" w:rsidRPr="009C6EAD">
        <w:tc>
          <w:tcPr>
            <w:tcW w:w="2358" w:type="dxa"/>
          </w:tcPr>
          <w:p w:rsidR="00CB77EF" w:rsidRPr="009C6EAD" w:rsidRDefault="00CB77EF" w:rsidP="008626AC">
            <w:pPr>
              <w:rPr>
                <w:rFonts w:ascii="Helvetica" w:hAnsi="Helvetica"/>
              </w:rPr>
            </w:pPr>
          </w:p>
          <w:p w:rsidR="00CB77EF" w:rsidRPr="009C6EAD" w:rsidRDefault="00CB77EF" w:rsidP="008626AC">
            <w:pPr>
              <w:rPr>
                <w:rFonts w:ascii="Helvetica" w:hAnsi="Helvetica"/>
              </w:rPr>
            </w:pPr>
          </w:p>
          <w:p w:rsidR="008626AC" w:rsidRPr="009C6EAD" w:rsidRDefault="008626AC" w:rsidP="008626AC">
            <w:r w:rsidRPr="009C6EAD">
              <w:rPr>
                <w:rFonts w:ascii="Helvetica" w:hAnsi="Helvetica"/>
              </w:rPr>
              <w:t>2003-2005</w:t>
            </w:r>
          </w:p>
        </w:tc>
        <w:tc>
          <w:tcPr>
            <w:tcW w:w="6498" w:type="dxa"/>
          </w:tcPr>
          <w:p w:rsidR="00CB77EF" w:rsidRPr="009C6EAD" w:rsidRDefault="00CB77EF" w:rsidP="008626AC">
            <w:pPr>
              <w:rPr>
                <w:rFonts w:ascii="Helvetica" w:hAnsi="Helvetica"/>
                <w:b/>
                <w:u w:val="single"/>
              </w:rPr>
            </w:pPr>
          </w:p>
          <w:p w:rsidR="00CB77EF" w:rsidRPr="009C6EAD" w:rsidRDefault="00CB77EF" w:rsidP="008626AC">
            <w:pPr>
              <w:rPr>
                <w:rFonts w:ascii="Helvetica" w:hAnsi="Helvetica"/>
                <w:b/>
                <w:u w:val="single"/>
              </w:rPr>
            </w:pPr>
            <w:r w:rsidRPr="009C6EAD">
              <w:rPr>
                <w:rFonts w:ascii="Helvetica" w:hAnsi="Helvetica"/>
                <w:b/>
                <w:u w:val="single"/>
              </w:rPr>
              <w:t>Queen’s University</w:t>
            </w:r>
          </w:p>
          <w:p w:rsidR="008626AC" w:rsidRPr="009C6EAD" w:rsidRDefault="008626AC" w:rsidP="008626AC">
            <w:r w:rsidRPr="009C6EAD">
              <w:rPr>
                <w:rFonts w:ascii="Helvetica" w:hAnsi="Helvetica"/>
              </w:rPr>
              <w:t>Clinical Representative, Psychology Graduate Program, Queen’s University</w:t>
            </w:r>
          </w:p>
        </w:tc>
      </w:tr>
    </w:tbl>
    <w:p w:rsidR="008626AC" w:rsidRPr="009C6EAD" w:rsidRDefault="008626AC" w:rsidP="008626AC">
      <w:pPr>
        <w:rPr>
          <w:rFonts w:ascii="Helvetica" w:hAnsi="Helvetica"/>
        </w:rPr>
      </w:pPr>
    </w:p>
    <w:p w:rsidR="008626AC" w:rsidRPr="009C6EAD" w:rsidRDefault="008626AC" w:rsidP="008626AC">
      <w:pPr>
        <w:rPr>
          <w:rFonts w:ascii="Helvetica" w:hAnsi="Helvetica"/>
        </w:rPr>
      </w:pPr>
    </w:p>
    <w:p w:rsidR="00726F96" w:rsidRPr="009C6EAD" w:rsidRDefault="00726F96" w:rsidP="008626AC">
      <w:pPr>
        <w:rPr>
          <w:rFonts w:ascii="Helvetica" w:hAnsi="Helvetica"/>
          <w:b/>
          <w:u w:val="single"/>
        </w:rPr>
      </w:pPr>
    </w:p>
    <w:p w:rsidR="008626AC" w:rsidRPr="009C6EAD" w:rsidRDefault="008626AC" w:rsidP="008626AC">
      <w:pPr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>Recent Clinical Roles</w:t>
      </w:r>
    </w:p>
    <w:p w:rsidR="007F15A0" w:rsidRPr="009C6EAD" w:rsidRDefault="007F15A0" w:rsidP="008626AC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8626AC" w:rsidRPr="009C6EAD">
        <w:tc>
          <w:tcPr>
            <w:tcW w:w="4428" w:type="dxa"/>
          </w:tcPr>
          <w:p w:rsidR="00D67FA5" w:rsidRPr="009C6EAD" w:rsidRDefault="00564F2E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September 2011 to January 2015</w:t>
            </w:r>
          </w:p>
          <w:p w:rsidR="00D67FA5" w:rsidRPr="009C6EAD" w:rsidRDefault="00D67FA5" w:rsidP="008626AC">
            <w:pPr>
              <w:rPr>
                <w:rFonts w:ascii="Helvetica" w:hAnsi="Helvetica"/>
              </w:rPr>
            </w:pPr>
          </w:p>
          <w:p w:rsidR="007F15A0" w:rsidRPr="009C6EAD" w:rsidRDefault="007F15A0" w:rsidP="008626AC">
            <w:pPr>
              <w:rPr>
                <w:rFonts w:ascii="Helvetica" w:hAnsi="Helvetica"/>
              </w:rPr>
            </w:pPr>
          </w:p>
          <w:p w:rsidR="00CB2F9E" w:rsidRPr="009C6EAD" w:rsidRDefault="00CB2F9E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2009 to current</w:t>
            </w:r>
          </w:p>
          <w:p w:rsidR="00CB2F9E" w:rsidRPr="009C6EAD" w:rsidRDefault="00CB2F9E" w:rsidP="008626AC">
            <w:pPr>
              <w:rPr>
                <w:rFonts w:ascii="Helvetica" w:hAnsi="Helvetica"/>
              </w:rPr>
            </w:pPr>
          </w:p>
          <w:p w:rsidR="00CB2F9E" w:rsidRPr="009C6EAD" w:rsidRDefault="00CB2F9E" w:rsidP="008626AC">
            <w:pPr>
              <w:rPr>
                <w:rFonts w:ascii="Helvetica" w:hAnsi="Helvetica"/>
              </w:rPr>
            </w:pPr>
          </w:p>
          <w:p w:rsidR="00D67FA5" w:rsidRPr="009C6EAD" w:rsidRDefault="0031539A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June 2009 </w:t>
            </w:r>
            <w:r w:rsidR="00564F2E" w:rsidRPr="009C6EAD">
              <w:rPr>
                <w:rFonts w:ascii="Helvetica" w:hAnsi="Helvetica"/>
              </w:rPr>
              <w:t>to September 2014</w:t>
            </w:r>
            <w:r w:rsidR="007F15A0" w:rsidRPr="009C6EAD">
              <w:rPr>
                <w:rFonts w:ascii="Helvetica" w:hAnsi="Helvetica"/>
              </w:rPr>
              <w:t xml:space="preserve"> </w:t>
            </w:r>
          </w:p>
          <w:p w:rsidR="007F15A0" w:rsidRPr="009C6EAD" w:rsidRDefault="007F15A0" w:rsidP="008626AC">
            <w:pPr>
              <w:rPr>
                <w:rFonts w:ascii="Helvetica" w:hAnsi="Helvetica"/>
              </w:rPr>
            </w:pPr>
          </w:p>
          <w:p w:rsidR="00976C2C" w:rsidRPr="009C6EAD" w:rsidRDefault="00D67FA5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July 2009 to August 2010</w:t>
            </w:r>
          </w:p>
          <w:p w:rsidR="00976C2C" w:rsidRPr="009C6EAD" w:rsidRDefault="00976C2C" w:rsidP="008626AC">
            <w:pPr>
              <w:rPr>
                <w:rFonts w:ascii="Helvetica" w:hAnsi="Helvetica"/>
              </w:rPr>
            </w:pPr>
          </w:p>
          <w:p w:rsidR="00976C2C" w:rsidRPr="009C6EAD" w:rsidRDefault="00976C2C" w:rsidP="008626AC">
            <w:pPr>
              <w:rPr>
                <w:rFonts w:ascii="Helvetica" w:hAnsi="Helvetica"/>
              </w:rPr>
            </w:pPr>
          </w:p>
          <w:p w:rsidR="008626AC" w:rsidRPr="009C6EAD" w:rsidRDefault="00976C2C" w:rsidP="008626AC">
            <w:r w:rsidRPr="009C6EAD">
              <w:rPr>
                <w:rFonts w:ascii="Helvetica" w:hAnsi="Helvetica"/>
              </w:rPr>
              <w:t>November 2007</w:t>
            </w:r>
            <w:r w:rsidR="009E3B0D" w:rsidRPr="009C6EAD">
              <w:rPr>
                <w:rFonts w:ascii="Helvetica" w:hAnsi="Helvetica"/>
              </w:rPr>
              <w:t xml:space="preserve"> to June 2</w:t>
            </w:r>
            <w:r w:rsidRPr="009C6EAD">
              <w:rPr>
                <w:rFonts w:ascii="Helvetica" w:hAnsi="Helvetica"/>
              </w:rPr>
              <w:t>009</w:t>
            </w:r>
          </w:p>
        </w:tc>
        <w:tc>
          <w:tcPr>
            <w:tcW w:w="4428" w:type="dxa"/>
          </w:tcPr>
          <w:p w:rsidR="00D67FA5" w:rsidRPr="009C6EAD" w:rsidRDefault="00D67FA5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Clinical Development Coordinator: </w:t>
            </w:r>
            <w:r w:rsidR="00C535D5" w:rsidRPr="009C6EAD">
              <w:rPr>
                <w:rFonts w:ascii="Helvetica" w:hAnsi="Helvetica"/>
              </w:rPr>
              <w:t xml:space="preserve">University of </w:t>
            </w:r>
            <w:r w:rsidR="007F15A0" w:rsidRPr="009C6EAD">
              <w:rPr>
                <w:rFonts w:ascii="Helvetica" w:hAnsi="Helvetica"/>
              </w:rPr>
              <w:t>Gu</w:t>
            </w:r>
            <w:r w:rsidRPr="009C6EAD">
              <w:rPr>
                <w:rFonts w:ascii="Helvetica" w:hAnsi="Helvetica"/>
              </w:rPr>
              <w:t>e</w:t>
            </w:r>
            <w:r w:rsidR="007F15A0" w:rsidRPr="009C6EAD">
              <w:rPr>
                <w:rFonts w:ascii="Helvetica" w:hAnsi="Helvetica"/>
              </w:rPr>
              <w:t>l</w:t>
            </w:r>
            <w:r w:rsidRPr="009C6EAD">
              <w:rPr>
                <w:rFonts w:ascii="Helvetica" w:hAnsi="Helvetica"/>
              </w:rPr>
              <w:t>ph</w:t>
            </w:r>
            <w:r w:rsidR="007F15A0" w:rsidRPr="009C6EAD">
              <w:rPr>
                <w:rFonts w:ascii="Helvetica" w:hAnsi="Helvetica"/>
              </w:rPr>
              <w:t xml:space="preserve"> (Student Supervision), Guelph, ON.</w:t>
            </w:r>
          </w:p>
          <w:p w:rsidR="007F15A0" w:rsidRPr="009C6EAD" w:rsidRDefault="007F15A0" w:rsidP="008626AC">
            <w:pPr>
              <w:rPr>
                <w:rFonts w:ascii="Helvetica" w:hAnsi="Helvetica"/>
              </w:rPr>
            </w:pPr>
          </w:p>
          <w:p w:rsidR="00CB2F9E" w:rsidRPr="009C6EAD" w:rsidRDefault="00CB2F9E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Clinical Supervision, Centre for Psychological Services, University of Guelph</w:t>
            </w:r>
          </w:p>
          <w:p w:rsidR="00CB2F9E" w:rsidRPr="009C6EAD" w:rsidRDefault="00CB2F9E" w:rsidP="008626AC">
            <w:pPr>
              <w:rPr>
                <w:rFonts w:ascii="Helvetica" w:hAnsi="Helvetica"/>
              </w:rPr>
            </w:pPr>
          </w:p>
          <w:p w:rsidR="00D67FA5" w:rsidRPr="009C6EAD" w:rsidRDefault="007F15A0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 xml:space="preserve">Private Practice, Guelph, ON. </w:t>
            </w:r>
          </w:p>
          <w:p w:rsidR="007F15A0" w:rsidRPr="009C6EAD" w:rsidRDefault="007F15A0" w:rsidP="008626AC">
            <w:pPr>
              <w:rPr>
                <w:rFonts w:ascii="Helvetica" w:hAnsi="Helvetica"/>
              </w:rPr>
            </w:pPr>
          </w:p>
          <w:p w:rsidR="00976C2C" w:rsidRPr="009C6EAD" w:rsidRDefault="00976C2C" w:rsidP="008626AC">
            <w:pPr>
              <w:rPr>
                <w:rFonts w:ascii="Helvetica" w:hAnsi="Helvetica"/>
              </w:rPr>
            </w:pPr>
            <w:r w:rsidRPr="009C6EAD">
              <w:rPr>
                <w:rFonts w:ascii="Helvetica" w:hAnsi="Helvetica"/>
              </w:rPr>
              <w:t>Consulting Psychologist: Trellis Mental Health and Developmental Services, Guelph, ON</w:t>
            </w:r>
          </w:p>
          <w:p w:rsidR="00976C2C" w:rsidRPr="009C6EAD" w:rsidRDefault="00976C2C" w:rsidP="00A230FA">
            <w:pPr>
              <w:jc w:val="center"/>
              <w:rPr>
                <w:rFonts w:ascii="Helvetica" w:hAnsi="Helvetica"/>
              </w:rPr>
            </w:pPr>
          </w:p>
          <w:p w:rsidR="008626AC" w:rsidRPr="009C6EAD" w:rsidRDefault="008626AC" w:rsidP="008626AC">
            <w:r w:rsidRPr="009C6EAD">
              <w:rPr>
                <w:rFonts w:ascii="Helvetica" w:hAnsi="Helvetica"/>
              </w:rPr>
              <w:t>Psychologist (Supervised Practice): Trellis Mental Health and Developmental Services, Guel</w:t>
            </w:r>
            <w:r w:rsidR="007F15A0" w:rsidRPr="009C6EAD">
              <w:rPr>
                <w:rFonts w:ascii="Helvetica" w:hAnsi="Helvetica"/>
              </w:rPr>
              <w:t>ph, ON</w:t>
            </w:r>
          </w:p>
        </w:tc>
      </w:tr>
      <w:tr w:rsidR="008626AC" w:rsidRPr="009C6EAD">
        <w:tc>
          <w:tcPr>
            <w:tcW w:w="4428" w:type="dxa"/>
          </w:tcPr>
          <w:p w:rsidR="00976C2C" w:rsidRPr="009C6EAD" w:rsidRDefault="00976C2C" w:rsidP="008626AC">
            <w:pPr>
              <w:rPr>
                <w:rFonts w:ascii="Helvetica" w:hAnsi="Helvetica"/>
              </w:rPr>
            </w:pPr>
          </w:p>
          <w:p w:rsidR="008626AC" w:rsidRPr="009C6EAD" w:rsidRDefault="008626AC" w:rsidP="008626AC">
            <w:r w:rsidRPr="009C6EAD">
              <w:rPr>
                <w:rFonts w:ascii="Helvetica" w:hAnsi="Helvetica"/>
              </w:rPr>
              <w:t>September 2006 to August 2007</w:t>
            </w:r>
          </w:p>
        </w:tc>
        <w:tc>
          <w:tcPr>
            <w:tcW w:w="4428" w:type="dxa"/>
          </w:tcPr>
          <w:p w:rsidR="00976C2C" w:rsidRPr="009C6EAD" w:rsidRDefault="00976C2C" w:rsidP="008626AC">
            <w:pPr>
              <w:rPr>
                <w:rFonts w:ascii="Helvetica" w:hAnsi="Helvetica"/>
              </w:rPr>
            </w:pPr>
          </w:p>
          <w:p w:rsidR="008626AC" w:rsidRPr="009C6EAD" w:rsidRDefault="008626AC" w:rsidP="007F15A0">
            <w:r w:rsidRPr="009C6EAD">
              <w:rPr>
                <w:rFonts w:ascii="Helvetica" w:hAnsi="Helvetica"/>
              </w:rPr>
              <w:t xml:space="preserve">Predoctoral Intern: Queen’s University Clinic and Regional Assessment </w:t>
            </w:r>
            <w:r w:rsidR="007F15A0" w:rsidRPr="009C6EAD">
              <w:rPr>
                <w:rFonts w:ascii="Helvetica" w:hAnsi="Helvetica"/>
              </w:rPr>
              <w:t>Centre, Kingston</w:t>
            </w:r>
          </w:p>
        </w:tc>
      </w:tr>
    </w:tbl>
    <w:p w:rsidR="00D67FA5" w:rsidRPr="009C6EAD" w:rsidRDefault="00D67FA5" w:rsidP="008626AC">
      <w:pPr>
        <w:rPr>
          <w:rFonts w:ascii="Helvetica" w:hAnsi="Helvetica"/>
          <w:b/>
          <w:u w:val="single"/>
        </w:rPr>
      </w:pPr>
    </w:p>
    <w:p w:rsidR="0031539A" w:rsidRPr="009C6EAD" w:rsidRDefault="0031539A" w:rsidP="008626AC">
      <w:pPr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>Clinical Workshops</w:t>
      </w:r>
      <w:r w:rsidR="00154DAA" w:rsidRPr="009C6EAD">
        <w:rPr>
          <w:rFonts w:ascii="Helvetica" w:hAnsi="Helvetica"/>
          <w:b/>
          <w:u w:val="single"/>
        </w:rPr>
        <w:t xml:space="preserve"> Attended</w:t>
      </w:r>
      <w:r w:rsidRPr="009C6EAD">
        <w:rPr>
          <w:rFonts w:ascii="Helvetica" w:hAnsi="Helvetica"/>
          <w:b/>
          <w:u w:val="single"/>
        </w:rPr>
        <w:t xml:space="preserve"> </w:t>
      </w:r>
    </w:p>
    <w:p w:rsidR="0031539A" w:rsidRPr="009C6EAD" w:rsidRDefault="0031539A" w:rsidP="008626AC">
      <w:pPr>
        <w:rPr>
          <w:rFonts w:ascii="Helvetica" w:hAnsi="Helvetica"/>
        </w:rPr>
      </w:pPr>
    </w:p>
    <w:p w:rsidR="00A001DB" w:rsidRPr="009C6EAD" w:rsidRDefault="00A001DB" w:rsidP="00726F96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2014, </w:t>
      </w:r>
      <w:r w:rsidRPr="009C6EAD">
        <w:rPr>
          <w:rFonts w:ascii="Helvetica" w:hAnsi="Helvetica"/>
          <w:i/>
        </w:rPr>
        <w:t>Non-Suicidal Self-Injury</w:t>
      </w:r>
      <w:r w:rsidRPr="009C6EAD">
        <w:rPr>
          <w:rFonts w:ascii="Helvetica" w:hAnsi="Helvetica"/>
        </w:rPr>
        <w:t xml:space="preserve"> (1 day workshop) Dr. Stephen Lewis</w:t>
      </w:r>
    </w:p>
    <w:p w:rsidR="000B527E" w:rsidRPr="009C6EAD" w:rsidRDefault="000B527E" w:rsidP="00726F96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2013, </w:t>
      </w:r>
      <w:r w:rsidRPr="009C6EAD">
        <w:rPr>
          <w:rFonts w:ascii="Helvetica" w:hAnsi="Helvetica"/>
          <w:i/>
        </w:rPr>
        <w:t>Positive Cognitive Behaviour Therapy</w:t>
      </w:r>
      <w:r w:rsidRPr="009C6EAD">
        <w:rPr>
          <w:rFonts w:ascii="Helvetica" w:hAnsi="Helvetica"/>
        </w:rPr>
        <w:t xml:space="preserve"> (1 day workshop), Dr. Fredrike Bannik</w:t>
      </w:r>
    </w:p>
    <w:p w:rsidR="00726F96" w:rsidRPr="009C6EAD" w:rsidRDefault="00726F96" w:rsidP="00726F96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2012, </w:t>
      </w:r>
      <w:r w:rsidRPr="009C6EAD">
        <w:rPr>
          <w:rFonts w:ascii="Helvetica" w:hAnsi="Helvetica"/>
          <w:i/>
        </w:rPr>
        <w:t>Trauma-Based Emotion Focused Therapy</w:t>
      </w:r>
      <w:r w:rsidRPr="009C6EAD">
        <w:rPr>
          <w:rFonts w:ascii="Helvetica" w:hAnsi="Helvetica"/>
        </w:rPr>
        <w:t xml:space="preserve"> (2 day workshop) Dr. Sandra Paivio</w:t>
      </w:r>
    </w:p>
    <w:p w:rsidR="00726F96" w:rsidRPr="009C6EAD" w:rsidRDefault="00726F96" w:rsidP="00726F96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2009, </w:t>
      </w:r>
      <w:r w:rsidRPr="009C6EAD">
        <w:rPr>
          <w:rFonts w:ascii="Helvetica" w:hAnsi="Helvetica"/>
          <w:i/>
        </w:rPr>
        <w:t>Introduction to Clinical Supervision</w:t>
      </w:r>
      <w:r w:rsidRPr="009C6EAD">
        <w:rPr>
          <w:rFonts w:ascii="Helvetica" w:hAnsi="Helvetica"/>
        </w:rPr>
        <w:t>, Dr. Adrienne Perry, York University.</w:t>
      </w:r>
    </w:p>
    <w:p w:rsidR="00726F96" w:rsidRPr="009C6EAD" w:rsidRDefault="00726F96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2008, </w:t>
      </w:r>
      <w:r w:rsidRPr="009C6EAD">
        <w:rPr>
          <w:rFonts w:ascii="Helvetica" w:hAnsi="Helvetica"/>
          <w:i/>
        </w:rPr>
        <w:t>T</w:t>
      </w:r>
      <w:r w:rsidR="005C282F" w:rsidRPr="009C6EAD">
        <w:rPr>
          <w:rFonts w:ascii="Helvetica" w:hAnsi="Helvetica"/>
          <w:i/>
        </w:rPr>
        <w:t>rauma-Focused Cognitive Behavio</w:t>
      </w:r>
      <w:r w:rsidRPr="009C6EAD">
        <w:rPr>
          <w:rFonts w:ascii="Helvetica" w:hAnsi="Helvetica"/>
          <w:i/>
        </w:rPr>
        <w:t>r Therapy</w:t>
      </w:r>
      <w:r w:rsidRPr="009C6EAD">
        <w:rPr>
          <w:rFonts w:ascii="Helvetica" w:hAnsi="Helvetica"/>
        </w:rPr>
        <w:t xml:space="preserve"> (2 day workshop), Dr. Anthony Mannarino and Dr. Judith Cohen</w:t>
      </w:r>
    </w:p>
    <w:p w:rsidR="0031539A" w:rsidRPr="009C6EAD" w:rsidRDefault="00726F96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2008, </w:t>
      </w:r>
      <w:r w:rsidRPr="009C6EAD">
        <w:rPr>
          <w:rFonts w:ascii="Helvetica" w:hAnsi="Helvetica"/>
          <w:i/>
        </w:rPr>
        <w:t>Working with Children with Histories of Child Abuse</w:t>
      </w:r>
      <w:r w:rsidRPr="009C6EAD">
        <w:rPr>
          <w:rFonts w:ascii="Helvetica" w:hAnsi="Helvetica"/>
        </w:rPr>
        <w:t xml:space="preserve"> (2 day workshop) Dr. John Pierce, Children’s Hospital, Calgary AB.</w:t>
      </w:r>
    </w:p>
    <w:p w:rsidR="00726F96" w:rsidRPr="009C6EAD" w:rsidRDefault="00726F96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2007</w:t>
      </w:r>
      <w:r w:rsidR="000B527E" w:rsidRPr="009C6EAD">
        <w:rPr>
          <w:rFonts w:ascii="Helvetica" w:hAnsi="Helvetica"/>
        </w:rPr>
        <w:t xml:space="preserve">, </w:t>
      </w:r>
      <w:r w:rsidR="000B527E" w:rsidRPr="009C6EAD">
        <w:rPr>
          <w:rFonts w:ascii="Helvetica" w:hAnsi="Helvetica"/>
          <w:i/>
        </w:rPr>
        <w:t>Dyadic Interpersonal Psychotherapy for Maltreated Children</w:t>
      </w:r>
      <w:r w:rsidR="000B527E" w:rsidRPr="009C6EAD">
        <w:rPr>
          <w:rFonts w:ascii="Helvetica" w:hAnsi="Helvetica"/>
        </w:rPr>
        <w:t xml:space="preserve"> (1 day worksop) Dr. Daniel Hughes</w:t>
      </w:r>
    </w:p>
    <w:p w:rsidR="00726F96" w:rsidRPr="009C6EAD" w:rsidRDefault="00726F96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2005, </w:t>
      </w:r>
      <w:r w:rsidRPr="009C6EAD">
        <w:rPr>
          <w:rFonts w:ascii="Helvetica" w:hAnsi="Helvetica"/>
          <w:i/>
        </w:rPr>
        <w:t>Integrative Treatment of Complex Trauma</w:t>
      </w:r>
      <w:r w:rsidRPr="009C6EAD">
        <w:rPr>
          <w:rFonts w:ascii="Helvetica" w:hAnsi="Helvetica"/>
        </w:rPr>
        <w:t xml:space="preserve"> (2 day workshop) Dr. John Briere</w:t>
      </w:r>
    </w:p>
    <w:p w:rsidR="000B527E" w:rsidRPr="009C6EAD" w:rsidRDefault="000B527E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2005, </w:t>
      </w:r>
      <w:r w:rsidRPr="009C6EAD">
        <w:rPr>
          <w:rFonts w:ascii="Helvetica" w:hAnsi="Helvetica"/>
          <w:i/>
        </w:rPr>
        <w:t>Psychotherapy for Maltreated Children</w:t>
      </w:r>
      <w:r w:rsidRPr="009C6EAD">
        <w:rPr>
          <w:rFonts w:ascii="Helvetica" w:hAnsi="Helvetica"/>
        </w:rPr>
        <w:t xml:space="preserve"> (2 day workshop) Dr. Daniel Hughes</w:t>
      </w:r>
    </w:p>
    <w:p w:rsidR="00726F96" w:rsidRPr="009C6EAD" w:rsidRDefault="000B527E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 xml:space="preserve">2004, </w:t>
      </w:r>
      <w:r w:rsidRPr="009C6EAD">
        <w:rPr>
          <w:rFonts w:ascii="Helvetica" w:hAnsi="Helvetica"/>
          <w:i/>
        </w:rPr>
        <w:t>Assessment of Children with Trauma – Attachment Disorders</w:t>
      </w:r>
      <w:r w:rsidRPr="009C6EAD">
        <w:rPr>
          <w:rFonts w:ascii="Helvetica" w:hAnsi="Helvetica"/>
        </w:rPr>
        <w:t>, Dr. Art Becker-Wideman</w:t>
      </w:r>
    </w:p>
    <w:p w:rsidR="0031539A" w:rsidRPr="009C6EAD" w:rsidRDefault="0031539A" w:rsidP="008626AC">
      <w:pPr>
        <w:rPr>
          <w:rFonts w:ascii="Helvetica" w:hAnsi="Helvetica"/>
          <w:b/>
          <w:u w:val="single"/>
        </w:rPr>
      </w:pPr>
    </w:p>
    <w:p w:rsidR="008626AC" w:rsidRPr="009C6EAD" w:rsidRDefault="009E3B0D" w:rsidP="008626AC">
      <w:pPr>
        <w:rPr>
          <w:rFonts w:ascii="Helvetica" w:hAnsi="Helvetica"/>
          <w:b/>
          <w:u w:val="single"/>
        </w:rPr>
      </w:pPr>
      <w:r w:rsidRPr="009C6EAD">
        <w:rPr>
          <w:rFonts w:ascii="Helvetica" w:hAnsi="Helvetica"/>
          <w:b/>
          <w:u w:val="single"/>
        </w:rPr>
        <w:t>Other Professional Activities and</w:t>
      </w:r>
      <w:r w:rsidR="008626AC" w:rsidRPr="009C6EAD">
        <w:rPr>
          <w:rFonts w:ascii="Helvetica" w:hAnsi="Helvetica"/>
          <w:b/>
          <w:u w:val="single"/>
        </w:rPr>
        <w:t xml:space="preserve"> Affiliations</w:t>
      </w:r>
    </w:p>
    <w:p w:rsidR="008626AC" w:rsidRPr="009C6EAD" w:rsidRDefault="008626AC" w:rsidP="008626AC">
      <w:pPr>
        <w:rPr>
          <w:rFonts w:ascii="Helvetica" w:hAnsi="Helvetica"/>
        </w:rPr>
      </w:pPr>
    </w:p>
    <w:p w:rsidR="009E3B0D" w:rsidRPr="009C6EAD" w:rsidRDefault="009E3B0D" w:rsidP="008626AC">
      <w:pPr>
        <w:rPr>
          <w:rFonts w:ascii="Helvetica" w:hAnsi="Helvetica"/>
          <w:b/>
        </w:rPr>
      </w:pPr>
      <w:r w:rsidRPr="009C6EAD">
        <w:rPr>
          <w:rFonts w:ascii="Helvetica" w:hAnsi="Helvetica"/>
          <w:b/>
        </w:rPr>
        <w:t>Ad Hoc Manuscript Reviewer:</w:t>
      </w:r>
    </w:p>
    <w:p w:rsidR="009E3B0D" w:rsidRPr="009C6EAD" w:rsidRDefault="00A31E30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lastRenderedPageBreak/>
        <w:t xml:space="preserve">Adolescence, </w:t>
      </w:r>
      <w:r w:rsidR="009E3B0D" w:rsidRPr="009C6EAD">
        <w:rPr>
          <w:rFonts w:ascii="Helvetica" w:hAnsi="Helvetica"/>
        </w:rPr>
        <w:t xml:space="preserve">Canadian Journal of Behavioural Science, Child Abuse and Neglect, Cognitive Therapy and Research, </w:t>
      </w:r>
      <w:r w:rsidR="00C535D5" w:rsidRPr="009C6EAD">
        <w:rPr>
          <w:rFonts w:ascii="Helvetica" w:hAnsi="Helvetica"/>
        </w:rPr>
        <w:t xml:space="preserve">Cognitive Behaviour Therapy, </w:t>
      </w:r>
      <w:r w:rsidR="009E3B0D" w:rsidRPr="009C6EAD">
        <w:rPr>
          <w:rFonts w:ascii="Helvetica" w:hAnsi="Helvetica"/>
        </w:rPr>
        <w:t xml:space="preserve">Clinical Psychology and Psychotherapy, </w:t>
      </w:r>
      <w:r w:rsidR="00C535D5" w:rsidRPr="009C6EAD">
        <w:rPr>
          <w:rFonts w:ascii="Helvetica" w:hAnsi="Helvetica"/>
        </w:rPr>
        <w:t>Journal of Abnormal Psychology, Journal of Abnormal Child Psychology</w:t>
      </w:r>
      <w:r w:rsidR="0031539A" w:rsidRPr="009C6EAD">
        <w:rPr>
          <w:rFonts w:ascii="Helvetica" w:hAnsi="Helvetica"/>
        </w:rPr>
        <w:t>,</w:t>
      </w:r>
      <w:r w:rsidR="00C535D5" w:rsidRPr="009C6EAD">
        <w:rPr>
          <w:rFonts w:ascii="Helvetica" w:hAnsi="Helvetica"/>
        </w:rPr>
        <w:t xml:space="preserve"> </w:t>
      </w:r>
      <w:r w:rsidR="009E3B0D" w:rsidRPr="009C6EAD">
        <w:rPr>
          <w:rFonts w:ascii="Helvetica" w:hAnsi="Helvetica"/>
        </w:rPr>
        <w:t>Social Science and Medicine</w:t>
      </w:r>
    </w:p>
    <w:p w:rsidR="009E3B0D" w:rsidRPr="009C6EAD" w:rsidRDefault="009E3B0D" w:rsidP="008626AC">
      <w:pPr>
        <w:rPr>
          <w:rFonts w:ascii="Helvetica" w:hAnsi="Helvetica"/>
        </w:rPr>
      </w:pPr>
    </w:p>
    <w:p w:rsidR="00976C2C" w:rsidRPr="009C6EAD" w:rsidRDefault="00976C2C" w:rsidP="008626AC">
      <w:pPr>
        <w:rPr>
          <w:rFonts w:ascii="Helvetica" w:hAnsi="Helvetica"/>
          <w:b/>
        </w:rPr>
      </w:pPr>
      <w:r w:rsidRPr="009C6EAD">
        <w:rPr>
          <w:rFonts w:ascii="Helvetica" w:hAnsi="Helvetica"/>
          <w:b/>
        </w:rPr>
        <w:t>Grant Reviewer:</w:t>
      </w:r>
    </w:p>
    <w:p w:rsidR="00976C2C" w:rsidRPr="009C6EAD" w:rsidRDefault="00976C2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S</w:t>
      </w:r>
      <w:r w:rsidR="00DF4221" w:rsidRPr="009C6EAD">
        <w:rPr>
          <w:rFonts w:ascii="Helvetica" w:hAnsi="Helvetica"/>
        </w:rPr>
        <w:t>ocial Sciences and Humanities Research Council of Canada</w:t>
      </w:r>
    </w:p>
    <w:p w:rsidR="00976C2C" w:rsidRPr="009C6EAD" w:rsidRDefault="00DF4221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Ontario Mental Health Foundation</w:t>
      </w:r>
      <w:r w:rsidR="00154DAA" w:rsidRPr="009C6EAD">
        <w:rPr>
          <w:rFonts w:ascii="Helvetica" w:hAnsi="Helvetica"/>
        </w:rPr>
        <w:t xml:space="preserve">, Panel Reviewer of Type A grants, January 2014. </w:t>
      </w:r>
    </w:p>
    <w:p w:rsidR="00AA3BC0" w:rsidRPr="009C6EAD" w:rsidRDefault="00AA3BC0" w:rsidP="008626AC">
      <w:pPr>
        <w:rPr>
          <w:rFonts w:ascii="Helvetica" w:hAnsi="Helvetica"/>
          <w:b/>
        </w:rPr>
      </w:pPr>
    </w:p>
    <w:p w:rsidR="009E3B0D" w:rsidRPr="009C6EAD" w:rsidRDefault="009E3B0D" w:rsidP="008626AC">
      <w:pPr>
        <w:rPr>
          <w:rFonts w:ascii="Helvetica" w:hAnsi="Helvetica"/>
          <w:b/>
        </w:rPr>
      </w:pPr>
      <w:r w:rsidRPr="009C6EAD">
        <w:rPr>
          <w:rFonts w:ascii="Helvetica" w:hAnsi="Helvetica"/>
          <w:b/>
        </w:rPr>
        <w:t>Affiliations:</w:t>
      </w:r>
    </w:p>
    <w:p w:rsidR="00154DAA" w:rsidRPr="009C6EAD" w:rsidRDefault="00154DAA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Canadian Positive Psychology Association</w:t>
      </w:r>
    </w:p>
    <w:p w:rsidR="009E3B0D" w:rsidRPr="009C6EAD" w:rsidRDefault="009E3B0D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Canadian Association of Cognitive Behaviour Therapy</w:t>
      </w:r>
    </w:p>
    <w:p w:rsidR="008626AC" w:rsidRPr="009C6EAD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Canadian Psychological Association</w:t>
      </w:r>
    </w:p>
    <w:p w:rsidR="008626AC" w:rsidRPr="00DA4FD6" w:rsidRDefault="008626AC" w:rsidP="008626AC">
      <w:pPr>
        <w:rPr>
          <w:rFonts w:ascii="Helvetica" w:hAnsi="Helvetica"/>
        </w:rPr>
      </w:pPr>
      <w:r w:rsidRPr="009C6EAD">
        <w:rPr>
          <w:rFonts w:ascii="Helvetica" w:hAnsi="Helvetica"/>
        </w:rPr>
        <w:t>Society for Research in Child Development</w:t>
      </w:r>
      <w:bookmarkStart w:id="0" w:name="_GoBack"/>
      <w:bookmarkEnd w:id="0"/>
    </w:p>
    <w:sectPr w:rsidR="008626AC" w:rsidRPr="00DA4FD6" w:rsidSect="00807C77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AD" w:rsidRDefault="00A100AD">
      <w:r>
        <w:separator/>
      </w:r>
    </w:p>
  </w:endnote>
  <w:endnote w:type="continuationSeparator" w:id="0">
    <w:p w:rsidR="00A100AD" w:rsidRDefault="00A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AD" w:rsidRDefault="00A100AD">
      <w:r>
        <w:separator/>
      </w:r>
    </w:p>
  </w:footnote>
  <w:footnote w:type="continuationSeparator" w:id="0">
    <w:p w:rsidR="00A100AD" w:rsidRDefault="00A1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9B" w:rsidRDefault="000E7E13" w:rsidP="008626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1E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E9B" w:rsidRDefault="009C1E9B" w:rsidP="008626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9B" w:rsidRDefault="000E7E13" w:rsidP="008626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1E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EAD">
      <w:rPr>
        <w:rStyle w:val="PageNumber"/>
        <w:noProof/>
      </w:rPr>
      <w:t>2</w:t>
    </w:r>
    <w:r>
      <w:rPr>
        <w:rStyle w:val="PageNumber"/>
      </w:rPr>
      <w:fldChar w:fldCharType="end"/>
    </w:r>
  </w:p>
  <w:p w:rsidR="009C1E9B" w:rsidRPr="00DA4FD6" w:rsidRDefault="009C1E9B" w:rsidP="008626AC">
    <w:pPr>
      <w:pStyle w:val="Header"/>
      <w:ind w:right="360"/>
      <w:rPr>
        <w:rFonts w:ascii="Helvetica" w:hAnsi="Helvetica"/>
        <w:sz w:val="20"/>
      </w:rPr>
    </w:pPr>
    <w:r>
      <w:tab/>
      <w:t xml:space="preserve">                                                                                                     </w:t>
    </w:r>
    <w:r w:rsidRPr="00DA4FD6">
      <w:rPr>
        <w:rFonts w:ascii="Helvetica" w:hAnsi="Helvetica"/>
        <w:sz w:val="20"/>
      </w:rPr>
      <w:t>M. Lumley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A8B"/>
    <w:multiLevelType w:val="hybridMultilevel"/>
    <w:tmpl w:val="A386DEB8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3774FD"/>
    <w:multiLevelType w:val="hybridMultilevel"/>
    <w:tmpl w:val="ED1A90A4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87AAE95C">
      <w:start w:val="1"/>
      <w:numFmt w:val="lowerRoman"/>
      <w:lvlText w:val="%9."/>
      <w:lvlJc w:val="right"/>
      <w:pPr>
        <w:ind w:left="7200" w:hanging="180"/>
      </w:pPr>
      <w:rPr>
        <w:b/>
        <w:i w:val="0"/>
        <w:sz w:val="22"/>
        <w:szCs w:val="22"/>
      </w:rPr>
    </w:lvl>
  </w:abstractNum>
  <w:abstractNum w:abstractNumId="2" w15:restartNumberingAfterBreak="0">
    <w:nsid w:val="0D552B7E"/>
    <w:multiLevelType w:val="multilevel"/>
    <w:tmpl w:val="ADF88A1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color w:val="auto"/>
        <w:sz w:val="24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 w:val="0"/>
        <w:caps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  <w:rPr>
        <w:b/>
        <w:i w:val="0"/>
      </w:rPr>
    </w:lvl>
  </w:abstractNum>
  <w:abstractNum w:abstractNumId="3" w15:restartNumberingAfterBreak="0">
    <w:nsid w:val="538A1534"/>
    <w:multiLevelType w:val="hybridMultilevel"/>
    <w:tmpl w:val="664AA2BC"/>
    <w:lvl w:ilvl="0" w:tplc="9F40C7D2">
      <w:start w:val="3"/>
      <w:numFmt w:val="lowerRoman"/>
      <w:lvlText w:val="%1."/>
      <w:lvlJc w:val="left"/>
      <w:pPr>
        <w:ind w:left="1080" w:hanging="720"/>
      </w:pPr>
      <w:rPr>
        <w:rFonts w:ascii="Cambria" w:hAnsi="Cambria" w:hint="default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8E32A836">
      <w:start w:val="3"/>
      <w:numFmt w:val="upperLetter"/>
      <w:lvlText w:val="%3)"/>
      <w:lvlJc w:val="left"/>
      <w:pPr>
        <w:ind w:left="2700" w:hanging="360"/>
      </w:pPr>
      <w:rPr>
        <w:rFonts w:hint="default"/>
        <w:b/>
        <w:i w:val="0"/>
        <w:sz w:val="24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3C9"/>
    <w:rsid w:val="00002205"/>
    <w:rsid w:val="000103F5"/>
    <w:rsid w:val="000208A7"/>
    <w:rsid w:val="00030AFB"/>
    <w:rsid w:val="000325DE"/>
    <w:rsid w:val="00041CF5"/>
    <w:rsid w:val="00051764"/>
    <w:rsid w:val="00054B49"/>
    <w:rsid w:val="00061426"/>
    <w:rsid w:val="000624C4"/>
    <w:rsid w:val="00063D4B"/>
    <w:rsid w:val="0007356F"/>
    <w:rsid w:val="000759DD"/>
    <w:rsid w:val="00076DBD"/>
    <w:rsid w:val="00082684"/>
    <w:rsid w:val="00085563"/>
    <w:rsid w:val="000A7E2A"/>
    <w:rsid w:val="000B001E"/>
    <w:rsid w:val="000B496B"/>
    <w:rsid w:val="000B527E"/>
    <w:rsid w:val="000E7E13"/>
    <w:rsid w:val="000F346E"/>
    <w:rsid w:val="001123EB"/>
    <w:rsid w:val="0012267B"/>
    <w:rsid w:val="001259AA"/>
    <w:rsid w:val="00136686"/>
    <w:rsid w:val="00140959"/>
    <w:rsid w:val="00154DAA"/>
    <w:rsid w:val="0015671B"/>
    <w:rsid w:val="0017030B"/>
    <w:rsid w:val="001730FE"/>
    <w:rsid w:val="00173980"/>
    <w:rsid w:val="00174D21"/>
    <w:rsid w:val="001763C9"/>
    <w:rsid w:val="00176A30"/>
    <w:rsid w:val="00180EE4"/>
    <w:rsid w:val="0019116B"/>
    <w:rsid w:val="00192076"/>
    <w:rsid w:val="001B46DB"/>
    <w:rsid w:val="001E5206"/>
    <w:rsid w:val="001E6C58"/>
    <w:rsid w:val="001F07C3"/>
    <w:rsid w:val="001F3506"/>
    <w:rsid w:val="00203CA7"/>
    <w:rsid w:val="00213BBA"/>
    <w:rsid w:val="00215032"/>
    <w:rsid w:val="002150B0"/>
    <w:rsid w:val="002306CA"/>
    <w:rsid w:val="00233233"/>
    <w:rsid w:val="0025300E"/>
    <w:rsid w:val="00265F57"/>
    <w:rsid w:val="00281B0D"/>
    <w:rsid w:val="00285141"/>
    <w:rsid w:val="002B19FB"/>
    <w:rsid w:val="002F4FAB"/>
    <w:rsid w:val="00302623"/>
    <w:rsid w:val="003121E2"/>
    <w:rsid w:val="0031539A"/>
    <w:rsid w:val="003170D3"/>
    <w:rsid w:val="003350F5"/>
    <w:rsid w:val="00350EAA"/>
    <w:rsid w:val="00360D92"/>
    <w:rsid w:val="00364C55"/>
    <w:rsid w:val="0037259F"/>
    <w:rsid w:val="003A6B1B"/>
    <w:rsid w:val="003D45D7"/>
    <w:rsid w:val="003E1586"/>
    <w:rsid w:val="004118E1"/>
    <w:rsid w:val="0041282B"/>
    <w:rsid w:val="00423A01"/>
    <w:rsid w:val="00423B75"/>
    <w:rsid w:val="004300F7"/>
    <w:rsid w:val="00431507"/>
    <w:rsid w:val="00431C66"/>
    <w:rsid w:val="004431FF"/>
    <w:rsid w:val="00461AC7"/>
    <w:rsid w:val="00471C70"/>
    <w:rsid w:val="00474559"/>
    <w:rsid w:val="004778D1"/>
    <w:rsid w:val="0047794A"/>
    <w:rsid w:val="0048658E"/>
    <w:rsid w:val="00490E80"/>
    <w:rsid w:val="004922E4"/>
    <w:rsid w:val="0049756B"/>
    <w:rsid w:val="004A1CB8"/>
    <w:rsid w:val="004B4295"/>
    <w:rsid w:val="004B57B1"/>
    <w:rsid w:val="004C188D"/>
    <w:rsid w:val="004D18A2"/>
    <w:rsid w:val="00531025"/>
    <w:rsid w:val="00542624"/>
    <w:rsid w:val="005442AD"/>
    <w:rsid w:val="00544AE6"/>
    <w:rsid w:val="00554C11"/>
    <w:rsid w:val="00564F2E"/>
    <w:rsid w:val="00566E09"/>
    <w:rsid w:val="00593565"/>
    <w:rsid w:val="00595411"/>
    <w:rsid w:val="0059679C"/>
    <w:rsid w:val="005A4674"/>
    <w:rsid w:val="005C1C76"/>
    <w:rsid w:val="005C282F"/>
    <w:rsid w:val="005D6749"/>
    <w:rsid w:val="005D6D23"/>
    <w:rsid w:val="005D7888"/>
    <w:rsid w:val="005E4F74"/>
    <w:rsid w:val="005F2C96"/>
    <w:rsid w:val="0062134D"/>
    <w:rsid w:val="006317D9"/>
    <w:rsid w:val="006325C7"/>
    <w:rsid w:val="00634F8A"/>
    <w:rsid w:val="00653114"/>
    <w:rsid w:val="006706E5"/>
    <w:rsid w:val="0068639A"/>
    <w:rsid w:val="006D3DB6"/>
    <w:rsid w:val="00724BBF"/>
    <w:rsid w:val="00726F96"/>
    <w:rsid w:val="007548C5"/>
    <w:rsid w:val="00756767"/>
    <w:rsid w:val="00760A87"/>
    <w:rsid w:val="0077265C"/>
    <w:rsid w:val="007763BC"/>
    <w:rsid w:val="00783D45"/>
    <w:rsid w:val="00783E36"/>
    <w:rsid w:val="0078580B"/>
    <w:rsid w:val="00786CB3"/>
    <w:rsid w:val="007C3978"/>
    <w:rsid w:val="007C4EB8"/>
    <w:rsid w:val="007D1C50"/>
    <w:rsid w:val="007E5A66"/>
    <w:rsid w:val="007E7C3C"/>
    <w:rsid w:val="007F15A0"/>
    <w:rsid w:val="0080353F"/>
    <w:rsid w:val="00807C77"/>
    <w:rsid w:val="00811471"/>
    <w:rsid w:val="0081440B"/>
    <w:rsid w:val="0081634A"/>
    <w:rsid w:val="00824846"/>
    <w:rsid w:val="008250C1"/>
    <w:rsid w:val="00825BD9"/>
    <w:rsid w:val="00826C91"/>
    <w:rsid w:val="00830BBE"/>
    <w:rsid w:val="00842940"/>
    <w:rsid w:val="00856F84"/>
    <w:rsid w:val="008624EA"/>
    <w:rsid w:val="008626AC"/>
    <w:rsid w:val="00866634"/>
    <w:rsid w:val="0087129D"/>
    <w:rsid w:val="00884BF9"/>
    <w:rsid w:val="00885573"/>
    <w:rsid w:val="008879EE"/>
    <w:rsid w:val="00890448"/>
    <w:rsid w:val="0089133D"/>
    <w:rsid w:val="008B2A9D"/>
    <w:rsid w:val="008F17EF"/>
    <w:rsid w:val="008F2760"/>
    <w:rsid w:val="00920E25"/>
    <w:rsid w:val="00954B5E"/>
    <w:rsid w:val="00956985"/>
    <w:rsid w:val="009611F8"/>
    <w:rsid w:val="00974968"/>
    <w:rsid w:val="0097500F"/>
    <w:rsid w:val="00975554"/>
    <w:rsid w:val="0097693A"/>
    <w:rsid w:val="00976C2C"/>
    <w:rsid w:val="0099012C"/>
    <w:rsid w:val="00995DF3"/>
    <w:rsid w:val="009C1E9B"/>
    <w:rsid w:val="009C44B3"/>
    <w:rsid w:val="009C6EAD"/>
    <w:rsid w:val="009D4D0A"/>
    <w:rsid w:val="009E3B0D"/>
    <w:rsid w:val="009F7118"/>
    <w:rsid w:val="00A001DB"/>
    <w:rsid w:val="00A04CC4"/>
    <w:rsid w:val="00A100AD"/>
    <w:rsid w:val="00A230FA"/>
    <w:rsid w:val="00A31E30"/>
    <w:rsid w:val="00A372F6"/>
    <w:rsid w:val="00A45314"/>
    <w:rsid w:val="00A54F42"/>
    <w:rsid w:val="00A5534F"/>
    <w:rsid w:val="00A749E1"/>
    <w:rsid w:val="00A76CF4"/>
    <w:rsid w:val="00A967CA"/>
    <w:rsid w:val="00AA0C25"/>
    <w:rsid w:val="00AA3BC0"/>
    <w:rsid w:val="00AC197D"/>
    <w:rsid w:val="00AF076B"/>
    <w:rsid w:val="00B0790F"/>
    <w:rsid w:val="00B17129"/>
    <w:rsid w:val="00B2531A"/>
    <w:rsid w:val="00B448CF"/>
    <w:rsid w:val="00B51AA7"/>
    <w:rsid w:val="00B53869"/>
    <w:rsid w:val="00B542DD"/>
    <w:rsid w:val="00B710BF"/>
    <w:rsid w:val="00B71A44"/>
    <w:rsid w:val="00B744BA"/>
    <w:rsid w:val="00B75424"/>
    <w:rsid w:val="00B8160B"/>
    <w:rsid w:val="00B86CF5"/>
    <w:rsid w:val="00BB0106"/>
    <w:rsid w:val="00BD56E5"/>
    <w:rsid w:val="00BE1306"/>
    <w:rsid w:val="00BF38C3"/>
    <w:rsid w:val="00BF3C3B"/>
    <w:rsid w:val="00BF715C"/>
    <w:rsid w:val="00C314EC"/>
    <w:rsid w:val="00C32D74"/>
    <w:rsid w:val="00C513D9"/>
    <w:rsid w:val="00C52507"/>
    <w:rsid w:val="00C535D5"/>
    <w:rsid w:val="00C573A8"/>
    <w:rsid w:val="00C65634"/>
    <w:rsid w:val="00C65B19"/>
    <w:rsid w:val="00C70EDF"/>
    <w:rsid w:val="00C815AE"/>
    <w:rsid w:val="00C85877"/>
    <w:rsid w:val="00C905FF"/>
    <w:rsid w:val="00C91213"/>
    <w:rsid w:val="00C91E9E"/>
    <w:rsid w:val="00C95D26"/>
    <w:rsid w:val="00C96514"/>
    <w:rsid w:val="00CA3EBE"/>
    <w:rsid w:val="00CB0A02"/>
    <w:rsid w:val="00CB2F9E"/>
    <w:rsid w:val="00CB77EF"/>
    <w:rsid w:val="00CC4FBE"/>
    <w:rsid w:val="00CF2915"/>
    <w:rsid w:val="00D04BD4"/>
    <w:rsid w:val="00D06850"/>
    <w:rsid w:val="00D068A8"/>
    <w:rsid w:val="00D34AE5"/>
    <w:rsid w:val="00D36343"/>
    <w:rsid w:val="00D47249"/>
    <w:rsid w:val="00D523DF"/>
    <w:rsid w:val="00D55FF7"/>
    <w:rsid w:val="00D60BF4"/>
    <w:rsid w:val="00D6688B"/>
    <w:rsid w:val="00D67FA5"/>
    <w:rsid w:val="00D80CCD"/>
    <w:rsid w:val="00D85DAC"/>
    <w:rsid w:val="00DC3F02"/>
    <w:rsid w:val="00DD5B02"/>
    <w:rsid w:val="00DE491D"/>
    <w:rsid w:val="00DF06F6"/>
    <w:rsid w:val="00DF3A24"/>
    <w:rsid w:val="00DF4221"/>
    <w:rsid w:val="00DF72CF"/>
    <w:rsid w:val="00E25895"/>
    <w:rsid w:val="00E51718"/>
    <w:rsid w:val="00E61C36"/>
    <w:rsid w:val="00E86859"/>
    <w:rsid w:val="00EB55CD"/>
    <w:rsid w:val="00EC0961"/>
    <w:rsid w:val="00EC0B17"/>
    <w:rsid w:val="00EC56AF"/>
    <w:rsid w:val="00EC7E78"/>
    <w:rsid w:val="00ED381B"/>
    <w:rsid w:val="00ED597A"/>
    <w:rsid w:val="00EF43BB"/>
    <w:rsid w:val="00F10A9F"/>
    <w:rsid w:val="00F30E1B"/>
    <w:rsid w:val="00F44943"/>
    <w:rsid w:val="00F57656"/>
    <w:rsid w:val="00F67D83"/>
    <w:rsid w:val="00F70374"/>
    <w:rsid w:val="00F72CF6"/>
    <w:rsid w:val="00F94AB4"/>
    <w:rsid w:val="00FA704C"/>
    <w:rsid w:val="00FC4098"/>
    <w:rsid w:val="00FC5BB4"/>
    <w:rsid w:val="00FC6243"/>
    <w:rsid w:val="00FE41B0"/>
    <w:rsid w:val="00FF4D33"/>
    <w:rsid w:val="00FF5CE1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6DCD90-FC3D-44A9-A706-9FECADA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A6A"/>
  </w:style>
  <w:style w:type="paragraph" w:styleId="Heading1">
    <w:name w:val="heading 1"/>
    <w:basedOn w:val="Normal"/>
    <w:next w:val="Normal"/>
    <w:qFormat/>
    <w:rsid w:val="00D56A6A"/>
    <w:pPr>
      <w:keepNext/>
      <w:jc w:val="center"/>
      <w:outlineLvl w:val="0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56A6A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3BBC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D56A6A"/>
    <w:pPr>
      <w:jc w:val="center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D56A6A"/>
    <w:rPr>
      <w:color w:val="0000FF"/>
      <w:u w:val="single"/>
    </w:rPr>
  </w:style>
  <w:style w:type="table" w:styleId="TableGrid">
    <w:name w:val="Table Grid"/>
    <w:basedOn w:val="TableNormal"/>
    <w:rsid w:val="00D5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D56A6A"/>
  </w:style>
  <w:style w:type="paragraph" w:styleId="BodyText2">
    <w:name w:val="Body Text 2"/>
    <w:basedOn w:val="Normal"/>
    <w:rsid w:val="00D56A6A"/>
    <w:rPr>
      <w:rFonts w:ascii="Garamond" w:hAnsi="Garamond"/>
      <w:sz w:val="22"/>
    </w:rPr>
  </w:style>
  <w:style w:type="paragraph" w:styleId="Header">
    <w:name w:val="header"/>
    <w:basedOn w:val="Normal"/>
    <w:rsid w:val="00D56A6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rsid w:val="00DA4F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FD6"/>
  </w:style>
  <w:style w:type="character" w:styleId="FollowedHyperlink">
    <w:name w:val="FollowedHyperlink"/>
    <w:basedOn w:val="DefaultParagraphFont"/>
    <w:rsid w:val="00C555B6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71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1A44"/>
  </w:style>
  <w:style w:type="paragraph" w:styleId="NormalWeb">
    <w:name w:val="Normal (Web)"/>
    <w:basedOn w:val="Normal"/>
    <w:uiPriority w:val="99"/>
    <w:semiHidden/>
    <w:unhideWhenUsed/>
    <w:rsid w:val="00A54F42"/>
    <w:pPr>
      <w:spacing w:before="100" w:beforeAutospacing="1" w:after="100" w:afterAutospacing="1"/>
    </w:pPr>
    <w:rPr>
      <w:rFonts w:ascii="Times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7C4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E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E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EB8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C0961"/>
  </w:style>
  <w:style w:type="paragraph" w:customStyle="1" w:styleId="xmsonormal">
    <w:name w:val="x_msonormal"/>
    <w:basedOn w:val="Normal"/>
    <w:rsid w:val="00975554"/>
    <w:pPr>
      <w:spacing w:before="100" w:beforeAutospacing="1" w:after="100" w:afterAutospacing="1"/>
    </w:pPr>
    <w:rPr>
      <w:rFonts w:ascii="Times" w:hAnsi="Times"/>
      <w:lang w:val="en-CA"/>
    </w:rPr>
  </w:style>
  <w:style w:type="character" w:customStyle="1" w:styleId="highlight">
    <w:name w:val="highlight"/>
    <w:basedOn w:val="DefaultParagraphFont"/>
    <w:rsid w:val="00566E09"/>
  </w:style>
  <w:style w:type="paragraph" w:styleId="ListParagraph">
    <w:name w:val="List Paragraph"/>
    <w:basedOn w:val="Normal"/>
    <w:uiPriority w:val="34"/>
    <w:qFormat/>
    <w:rsid w:val="001F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403">
          <w:marLeft w:val="7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3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00809675">
                                  <w:marLeft w:val="0"/>
                                  <w:marRight w:val="1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3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226">
                                          <w:marLeft w:val="0"/>
                                          <w:marRight w:val="16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2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1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8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736016">
                                                                  <w:marLeft w:val="3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49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95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55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78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87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6947">
                                                                                              <w:marLeft w:val="0"/>
                                                                                              <w:marRight w:val="125"/>
                                                                                              <w:marTop w:val="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3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83922">
                                                                                                  <w:marLeft w:val="1002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122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8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300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05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417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73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671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725006">
                                                                                                                                  <w:marLeft w:val="567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2455844">
                                                                                                                                  <w:marLeft w:val="567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6718756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97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4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1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42908">
                                                                  <w:marLeft w:val="31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4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9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30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4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0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11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12715">
                                                                                              <w:marLeft w:val="0"/>
                                                                                              <w:marRight w:val="115"/>
                                                                                              <w:marTop w:val="5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2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156163">
                                                                                                  <w:marLeft w:val="922"/>
                                                                                                  <w:marRight w:val="0"/>
                                                                                                  <w:marTop w:val="13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8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24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361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88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04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540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38190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2928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rg@psych.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umley@uoguelp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14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Guelph</Company>
  <LinksUpToDate>false</LinksUpToDate>
  <CharactersWithSpaces>32987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mailto:mlumley@uoguelph.ca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Margaret Lumley</dc:creator>
  <cp:lastModifiedBy>Hayley Bowers</cp:lastModifiedBy>
  <cp:revision>35</cp:revision>
  <cp:lastPrinted>2014-08-05T16:55:00Z</cp:lastPrinted>
  <dcterms:created xsi:type="dcterms:W3CDTF">2016-08-10T16:09:00Z</dcterms:created>
  <dcterms:modified xsi:type="dcterms:W3CDTF">2017-03-07T16:22:00Z</dcterms:modified>
</cp:coreProperties>
</file>